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3B" w:rsidRPr="004E363B" w:rsidRDefault="004E363B" w:rsidP="004E363B">
      <w:pPr>
        <w:spacing w:before="220" w:after="110" w:line="240" w:lineRule="auto"/>
        <w:jc w:val="center"/>
        <w:outlineLvl w:val="0"/>
        <w:rPr>
          <w:rFonts w:ascii="Times New Roman" w:eastAsia="Times New Roman" w:hAnsi="Times New Roman" w:cs="Times New Roman"/>
          <w:kern w:val="36"/>
          <w:sz w:val="24"/>
          <w:szCs w:val="24"/>
          <w:lang w:eastAsia="ru-RU"/>
        </w:rPr>
      </w:pPr>
      <w:r w:rsidRPr="004E363B">
        <w:rPr>
          <w:rFonts w:ascii="Times New Roman" w:eastAsia="Times New Roman" w:hAnsi="Times New Roman" w:cs="Times New Roman"/>
          <w:kern w:val="36"/>
          <w:sz w:val="24"/>
          <w:szCs w:val="24"/>
          <w:lang w:eastAsia="ru-RU"/>
        </w:rPr>
        <w:t>ГОСТ Р 56643-2015 Туристские услуги. Личная безопасность туриста</w:t>
      </w:r>
    </w:p>
    <w:p w:rsidR="004E363B" w:rsidRPr="004E363B" w:rsidRDefault="004E363B" w:rsidP="004E363B">
      <w:pPr>
        <w:spacing w:after="0" w:line="240" w:lineRule="auto"/>
        <w:jc w:val="center"/>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Р 56643-2015</w:t>
      </w:r>
    </w:p>
    <w:p w:rsidR="004E363B" w:rsidRPr="004E363B" w:rsidRDefault="004E363B" w:rsidP="004E363B">
      <w:pPr>
        <w:spacing w:after="0" w:line="240" w:lineRule="auto"/>
        <w:jc w:val="center"/>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НАЦИОНАЛЬНЫЙ СТАНДАРТ РОССИЙСКОЙ ФЕДЕРАЦИИ</w:t>
      </w:r>
    </w:p>
    <w:p w:rsidR="004E363B" w:rsidRPr="004E363B" w:rsidRDefault="004E363B" w:rsidP="004E363B">
      <w:pPr>
        <w:spacing w:after="0" w:line="240" w:lineRule="auto"/>
        <w:jc w:val="center"/>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Туристские услуги</w:t>
      </w:r>
    </w:p>
    <w:p w:rsidR="004E363B" w:rsidRPr="004E363B" w:rsidRDefault="004E363B" w:rsidP="004E363B">
      <w:pPr>
        <w:spacing w:after="0" w:line="240" w:lineRule="auto"/>
        <w:jc w:val="center"/>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ЛИЧНАЯ БЕЗОПАСНОСТЬ ТУРИСТА</w:t>
      </w:r>
    </w:p>
    <w:p w:rsidR="004E363B" w:rsidRPr="004E363B" w:rsidRDefault="004E363B" w:rsidP="004E363B">
      <w:pPr>
        <w:spacing w:after="0" w:line="240" w:lineRule="auto"/>
        <w:jc w:val="center"/>
        <w:rPr>
          <w:rFonts w:ascii="Times New Roman" w:eastAsia="Times New Roman" w:hAnsi="Times New Roman" w:cs="Times New Roman"/>
          <w:sz w:val="24"/>
          <w:szCs w:val="24"/>
          <w:lang w:val="en-US" w:eastAsia="ru-RU"/>
        </w:rPr>
      </w:pPr>
      <w:r w:rsidRPr="009E0A8F">
        <w:rPr>
          <w:rFonts w:ascii="Times New Roman" w:eastAsia="Times New Roman" w:hAnsi="Times New Roman" w:cs="Times New Roman"/>
          <w:sz w:val="24"/>
          <w:szCs w:val="24"/>
          <w:lang w:eastAsia="ru-RU"/>
        </w:rPr>
        <w:t xml:space="preserve">Tourist services. </w:t>
      </w:r>
      <w:r w:rsidRPr="009E0A8F">
        <w:rPr>
          <w:rFonts w:ascii="Times New Roman" w:eastAsia="Times New Roman" w:hAnsi="Times New Roman" w:cs="Times New Roman"/>
          <w:sz w:val="24"/>
          <w:szCs w:val="24"/>
          <w:lang w:val="en-US" w:eastAsia="ru-RU"/>
        </w:rPr>
        <w:t>Tourist's personal security</w:t>
      </w:r>
    </w:p>
    <w:p w:rsidR="004E363B" w:rsidRPr="004E363B" w:rsidRDefault="004E363B" w:rsidP="004E363B">
      <w:pPr>
        <w:spacing w:after="0" w:line="240" w:lineRule="auto"/>
        <w:rPr>
          <w:rFonts w:ascii="Times New Roman" w:eastAsia="Times New Roman" w:hAnsi="Times New Roman" w:cs="Times New Roman"/>
          <w:sz w:val="24"/>
          <w:szCs w:val="24"/>
          <w:lang w:val="en-US" w:eastAsia="ru-RU"/>
        </w:rPr>
      </w:pPr>
      <w:r w:rsidRPr="009E0A8F">
        <w:rPr>
          <w:rFonts w:ascii="Times New Roman" w:eastAsia="Times New Roman" w:hAnsi="Times New Roman" w:cs="Times New Roman"/>
          <w:sz w:val="24"/>
          <w:szCs w:val="24"/>
          <w:lang w:eastAsia="ru-RU"/>
        </w:rPr>
        <w:t>ОКС</w:t>
      </w:r>
      <w:r w:rsidRPr="009E0A8F">
        <w:rPr>
          <w:rFonts w:ascii="Times New Roman" w:eastAsia="Times New Roman" w:hAnsi="Times New Roman" w:cs="Times New Roman"/>
          <w:sz w:val="24"/>
          <w:szCs w:val="24"/>
          <w:lang w:val="en-US" w:eastAsia="ru-RU"/>
        </w:rPr>
        <w:t xml:space="preserve"> 03.080.30</w:t>
      </w:r>
    </w:p>
    <w:p w:rsidR="004E363B" w:rsidRPr="004E363B" w:rsidRDefault="004E363B" w:rsidP="004E363B">
      <w:pPr>
        <w:spacing w:after="0" w:line="240" w:lineRule="auto"/>
        <w:rPr>
          <w:rFonts w:ascii="Times New Roman" w:eastAsia="Times New Roman" w:hAnsi="Times New Roman" w:cs="Times New Roman"/>
          <w:sz w:val="24"/>
          <w:szCs w:val="24"/>
          <w:lang w:val="en-US" w:eastAsia="ru-RU"/>
        </w:rPr>
      </w:pPr>
      <w:r w:rsidRPr="009E0A8F">
        <w:rPr>
          <w:rFonts w:ascii="Times New Roman" w:eastAsia="Times New Roman" w:hAnsi="Times New Roman" w:cs="Times New Roman"/>
          <w:sz w:val="24"/>
          <w:szCs w:val="24"/>
          <w:lang w:eastAsia="ru-RU"/>
        </w:rPr>
        <w:t>ОКСТУ</w:t>
      </w:r>
      <w:r w:rsidRPr="009E0A8F">
        <w:rPr>
          <w:rFonts w:ascii="Times New Roman" w:eastAsia="Times New Roman" w:hAnsi="Times New Roman" w:cs="Times New Roman"/>
          <w:sz w:val="24"/>
          <w:szCs w:val="24"/>
          <w:lang w:val="en-US" w:eastAsia="ru-RU"/>
        </w:rPr>
        <w:t xml:space="preserve"> 0131</w:t>
      </w:r>
    </w:p>
    <w:p w:rsidR="004E363B" w:rsidRPr="004E363B" w:rsidRDefault="004E363B" w:rsidP="004E363B">
      <w:pPr>
        <w:spacing w:after="0" w:line="240" w:lineRule="auto"/>
        <w:jc w:val="right"/>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Дата введения 2016-07-01</w:t>
      </w:r>
    </w:p>
    <w:p w:rsidR="004E363B" w:rsidRPr="004E363B" w:rsidRDefault="004E363B" w:rsidP="004E363B">
      <w:pPr>
        <w:spacing w:before="220" w:after="110" w:line="240" w:lineRule="auto"/>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Предисловие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1 РАЗРАБОТАН Открытым акционерным обществом "Всероссийский научно-исследовательский институт сертификации" (ОАО "ВНИИС") при поддержке Департамента туризма и региональной политики Министерства культуры Российской Федерации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2 ВНЕСЕН Техническим комитетом по стандартизации ТК 199 "Туристские услуги и услуги средств размещения"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3 УТВЕРЖДЕН И ВВЕДЕН В ДЕЙСТВИЕ Приказом Федерального агентства по техническому регулированию и метрологии от 14 октября 2015 г. N 1563-ст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 ВВЕДЕН ВПЕРВЫЕ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i/>
          <w:iCs/>
          <w:sz w:val="24"/>
          <w:szCs w:val="24"/>
          <w:lang w:eastAsia="ru-RU"/>
        </w:rPr>
        <w:t>Правила применения настоящего стандарта установлены в</w:t>
      </w:r>
      <w:r w:rsidRPr="009E0A8F">
        <w:rPr>
          <w:rFonts w:ascii="Times New Roman" w:eastAsia="Times New Roman" w:hAnsi="Times New Roman" w:cs="Times New Roman"/>
          <w:sz w:val="24"/>
          <w:szCs w:val="24"/>
          <w:lang w:eastAsia="ru-RU"/>
        </w:rPr>
        <w:t> </w:t>
      </w:r>
      <w:hyperlink r:id="rId5" w:history="1">
        <w:r w:rsidRPr="009E0A8F">
          <w:rPr>
            <w:rFonts w:ascii="Times New Roman" w:eastAsia="Times New Roman" w:hAnsi="Times New Roman" w:cs="Times New Roman"/>
            <w:sz w:val="24"/>
            <w:szCs w:val="24"/>
            <w:u w:val="single"/>
            <w:lang w:eastAsia="ru-RU"/>
          </w:rPr>
          <w:t>ГОСТ Р 1.0-2012 </w:t>
        </w:r>
      </w:hyperlink>
      <w:r w:rsidRPr="009E0A8F">
        <w:rPr>
          <w:rFonts w:ascii="Times New Roman" w:eastAsia="Times New Roman" w:hAnsi="Times New Roman" w:cs="Times New Roman"/>
          <w:i/>
          <w:iCs/>
          <w:sz w:val="24"/>
          <w:szCs w:val="24"/>
          <w:lang w:eastAsia="ru-RU"/>
        </w:rPr>
        <w:t>(раздел 8).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1 Область применения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Настоящий стандарт устанавливает требования по обеспечению безопасности жизни, здоровья, личной неприкосновенности, а также имущества туристов (экскурсантов) при совершении путешествий и экскурсий.</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2 Нормативные ссылки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 настоящем стандарте использованы нормативные ссылки на следующие стандарты: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32611-2014 Туристские услуги. Требования по обеспечению безопасности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32612-2014 Туристские услуги. Информация для потребителей. Общие требования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Р 50646-2012 Услуги населению. Термины и определения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hyperlink r:id="rId6" w:history="1">
        <w:r w:rsidRPr="009E0A8F">
          <w:rPr>
            <w:rFonts w:ascii="Times New Roman" w:eastAsia="Times New Roman" w:hAnsi="Times New Roman" w:cs="Times New Roman"/>
            <w:sz w:val="24"/>
            <w:szCs w:val="24"/>
            <w:u w:val="single"/>
            <w:lang w:eastAsia="ru-RU"/>
          </w:rPr>
          <w:t>ГОСТ Р 54601-2011 </w:t>
        </w:r>
      </w:hyperlink>
      <w:r w:rsidRPr="009E0A8F">
        <w:rPr>
          <w:rFonts w:ascii="Times New Roman" w:eastAsia="Times New Roman" w:hAnsi="Times New Roman" w:cs="Times New Roman"/>
          <w:sz w:val="24"/>
          <w:szCs w:val="24"/>
          <w:lang w:eastAsia="ru-RU"/>
        </w:rPr>
        <w:t>Туристские услуги. Безопасность активных видов туризма. Общие положения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Р 54602-2011 Туристские услуги. Услуги инструкторов-проводников. Общие требования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Р 54605-2012* Туристские услуги. Услуги детского и юношеского туризма. Общие требования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ГОСТ Р 55881-2013 Туристские услуги. Общие требования к услугам горнолыжного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3 Термины и определения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 настоящем стандарте применены термины по [1], [2] ГОСТ Р 50646, ГОСТ 32611, а также следующие термины с соответствующими определениями: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3.1 </w:t>
      </w:r>
      <w:r w:rsidRPr="009E0A8F">
        <w:rPr>
          <w:rFonts w:ascii="Times New Roman" w:eastAsia="Times New Roman" w:hAnsi="Times New Roman" w:cs="Times New Roman"/>
          <w:b/>
          <w:bCs/>
          <w:sz w:val="24"/>
          <w:szCs w:val="24"/>
          <w:lang w:eastAsia="ru-RU"/>
        </w:rPr>
        <w:t>личная безопасность туриста:</w:t>
      </w:r>
      <w:r w:rsidRPr="009E0A8F">
        <w:rPr>
          <w:rFonts w:ascii="Times New Roman" w:eastAsia="Times New Roman" w:hAnsi="Times New Roman" w:cs="Times New Roman"/>
          <w:sz w:val="24"/>
          <w:szCs w:val="24"/>
          <w:lang w:eastAsia="ru-RU"/>
        </w:rPr>
        <w:t> Состояние защищенности туриста и/или отдельных охраняемых объектов его безопасности от внутренних и внешних угроз безопасности, что позволяет свободно и беспрепятственно реализовывать право туриста на отдых, свободу передвижения и иные права при совершении путешествий и экскурсий.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Примечания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1 К туристам относят также экскурсантов.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2 К охраняемым объектам безопасности туриста относят жизнь, здоровье, имущество, неприкосновенность частной жизни, в том числе личная неприкосновенность, персональные данные, честь, доброе имя, достоинство, свобода совести и вероисповедания и другие духовные ценности.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3.2 </w:t>
      </w:r>
      <w:r w:rsidRPr="009E0A8F">
        <w:rPr>
          <w:rFonts w:ascii="Times New Roman" w:eastAsia="Times New Roman" w:hAnsi="Times New Roman" w:cs="Times New Roman"/>
          <w:b/>
          <w:bCs/>
          <w:sz w:val="24"/>
          <w:szCs w:val="24"/>
          <w:lang w:eastAsia="ru-RU"/>
        </w:rPr>
        <w:t>угроза личной безопасности туриста:</w:t>
      </w:r>
      <w:r w:rsidRPr="009E0A8F">
        <w:rPr>
          <w:rFonts w:ascii="Times New Roman" w:eastAsia="Times New Roman" w:hAnsi="Times New Roman" w:cs="Times New Roman"/>
          <w:sz w:val="24"/>
          <w:szCs w:val="24"/>
          <w:lang w:eastAsia="ru-RU"/>
        </w:rPr>
        <w:t> Прямая или косвенная возможность причинения физического или морального вреда туристу либо иного ущемления его личных имущественных прав и нематериальных благ.</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3.3 </w:t>
      </w:r>
      <w:r w:rsidRPr="009E0A8F">
        <w:rPr>
          <w:rFonts w:ascii="Times New Roman" w:eastAsia="Times New Roman" w:hAnsi="Times New Roman" w:cs="Times New Roman"/>
          <w:b/>
          <w:bCs/>
          <w:sz w:val="24"/>
          <w:szCs w:val="24"/>
          <w:lang w:eastAsia="ru-RU"/>
        </w:rPr>
        <w:t>меры личной безопасности туристов:</w:t>
      </w:r>
      <w:r w:rsidRPr="009E0A8F">
        <w:rPr>
          <w:rFonts w:ascii="Times New Roman" w:eastAsia="Times New Roman" w:hAnsi="Times New Roman" w:cs="Times New Roman"/>
          <w:sz w:val="24"/>
          <w:szCs w:val="24"/>
          <w:lang w:eastAsia="ru-RU"/>
        </w:rPr>
        <w:t> Комплекс мер организационно-технического, дипломатического, финансового, правоохранительного и иного характера, направленных на снижение угрозы личной безопасности до приемлемого уровня путем четкого разграничения и выполнения обязанностей всеми участниками процесса оказания туристских услуг и соблюдением туристами требований личной безопасности.</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4 Классификация мер личной безопасности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4.1 Меры личной безопасности туристов классифицируют по следующим признакам: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по видам охраняемых объектов личной безопасности туриста;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по способу организации путешествий;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по целям путешествий;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по области применения.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4.2 В зависимости от видов охраняемых объектов личной безопасности туристов все меры подразделяют: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на меры, направленные на защиту жизни и здоровья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меры, направленные на защиту неприкосновенности частной жизни, в том числе личную неприкосновенность, персональные данные, честь, доброе имя, достоинство, свобода совести и вероисповедания и другие духовные ценности;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меры, направленные на обеспечение сохранности имущества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Примечание - К имуществу туристов относят их личные денежные средства, в т.ч. передаваемые туристским организациям в счет оплаты услуг по договорам, предметы личного обихода, туристского снаряжения и инвентаря, сувенирную продукцию, драгоценности и другие предметы, которые используются и (или) приобретены туристом во время путешествия.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4.3 В зависимости от способа организации путешествий меры личной безопасности туристов подразделяют: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на обеспечение личной безопасности организованных туристов (групповые и индивидуальные туры);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обеспечение личной безопасности неорганизованных (в т.ч. самодеятельных)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4.4 По целям путешествий меры личной безопасности туристов подразделяют: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рекреационного, пляжного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лечебно-оздоровительного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активного (приключенческого)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экологического (сельского, аграрного)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горнолыжного туризма;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 организации религиозного туризма и туризма других видов.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4.5 По области применения меры личной безопасности подразделяют: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на меры многофункционального (общего) характера;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меры специализированного (специального) характера.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4.6 Классификация мер личной безопасности может осуществляться и по другим признакам.</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5 Общие положения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 К объектам личной безопасности туристов относят жизнь, здоровье, имущество (материальные ценности) туристов и личную неприкосновенность, и иные нематериальные блага туристов.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5.2 Обеспечение личной безопасности туристов осуществляется туристами самостоятельно, а также уполномоченными органами государственной власти и местного самоуправления и/или исполнителями услуг (далее - субъекты личной безопасности).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5.3 Субъектами, участвующими в обеспечении личной безопасности туристов (далее - субъекты личной безопасности туристов), являются: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субъекты самозащиты - туристы;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уполномоченные органы государственной власти и муниципальной власти в пределах своих полномочий;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государственные органы в области обеспечения личной безопасности туристов (МЧС России);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исполнители услуг средств размещения (владельцы гостиниц и иных средств размещения, арендаторы, управляющие компании, персонал);</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исполнители услуг по перевозке туристов различными видами транспорта (владельцы средств транспорта, авиационные предприятия, эксплуатанты воздушных судов, судовладельцы и др.);</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исполнители услуг общественного питания (владельцы предприятий общественного питания, арендаторы, управляющие компании, персонал предприятий питания);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исполнители прочих услуг - объекты делового, познавательного, оздоровительного, спортивного и иного назначения (например, владельцы объектов культурного наследия, культурные центры, санаторно-курортные организации, физкультурно-спортивные объединения и организации, спортивные клубы и т.д.);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туроператоры и турагенты;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операторы туристских информационных систем;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страховые организации;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 субъекты, предоставляющие услуги по обеспечению безопасности на активных туристских маршрутах и маршрутах повышенной сложности/опасности (например, инструкторы-проводники);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исполнители экскурсионных услуг (юридические и физические лица - экскурсоводы, гиды, гиды-переводчики);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частные охранные организации, вневедомственная охрана в соответствии с действующим законодательством.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5.4 При применении субъектами личной безопасности, а также самими туристами мер личной безопасности необходимо учитывать совокупность всех факторов и условий, направленных на снижение влияния угроз личной безопасности до приемлемого уровня.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5.5 К таким факторам относят следующие: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особенности целей путешествия (рекреационный туризм, экстремальный туризм, лечебно-оздоровительный туризм и др.);</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уровень качества и безопасности оказываемых туристу услуг;</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продолжительность путешествия (необходимость акклиматизации, адаптации организма туриста к новым условиям, психологическая совместимость участников туристской группы и т.д.);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природная среда и географический ландшафт страны (места) временного пребывания (городская, сельская, морская, горная, пустынная местность и т.д.);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санитарно-эпидемиологическая обстановка и гидрометеорологические особенности страны (места) временного пребывания (экваториальный, тропический, умеренный и полярный тип, континентальный, морской, высокогорный, солярный климат, качество воды и пищи, наличие специфических животных и насекомых и др.);</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социально-культурная, религиозная и этнографическая среда (язык, культурные, этические традиции и обычаи местного населения);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состояние законности и правопорядка в стране (месте) временного пребывания, уровень туристского сознания местного населения и т.д.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5.6 Каждый субъект личной безопасности туристов должен четко знать и выполнять свои полномочия и обязанности по обеспечению личной безопасности туристов и осуществлять контроль за их выполнением.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5.7 Личная безопасность несовершеннолетних туристов должна соответствовать требованиям ГОСТ Р 54605. Родители и другие лица, сопровождающие несовершеннолетних туристов, должны нести полную ответственность за их личную безопасность.</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5.8 Туристам рекомендуется ознакомиться с мерами личной безопасности до совершения путешествия и соблюдать рекомендуемые требования/меры личной безопасности.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5.9 При организованном туризме субъектам личной безопасности туристов следует соблюдать требования [3], [4], [5].</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5.10 К мерам личной безопасности для организованных туристов относят меры, направленные на защиту туристов от неправомерных действий со стороны исполнителей услуг.</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К таким мерам относят:</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финансовое обеспечение туроператоров;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страхование гражданской ответственности перевозчиков;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ответственность за предоставление недостоверной и/или неполной информации на всех этапах оказания туристских услуг и т.п.</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5.11 Мерами личной безопасности для неорганизованных (в т.ч. самодеятельных) туристов является соблюдение туристами правил безопасности при нахождении в стране (месте) временного пребывания, транспорте, гостинице или ином средстве размещения, на маршрутах, в т.ч. повышенной опасности и т.д.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5.12 Меры личной безопасности по видам охраняемых объектов личной безопасности туристов приведены в приложении 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5.13 Меры личной безопасности в зависимости от целей путешествия приведены в приложении Б.</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5.14 К мерам личной безопасности многофункционального (общего) характера относят меры, которые применяют в отношении туристов как в отношении любого другого субъекта права Российской Федерации.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Мерами личной безопасности общего характера являются следующие меры: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оказание консульской помощи гражданам Российской Федерации, находящимся за пределами территории Российской Федерации;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выработка мер неотложной медицинской, правовой и иной помощи в стране (месте) временного пребывания;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предоставление рекомендаций о нежелательности въезда в страну (место) временного пребывания в связи с действием угрозы личной безопасности;</w:t>
      </w:r>
    </w:p>
    <w:p w:rsidR="004E363B" w:rsidRPr="004E363B" w:rsidRDefault="004E363B" w:rsidP="004E363B">
      <w:pPr>
        <w:numPr>
          <w:ilvl w:val="0"/>
          <w:numId w:val="1"/>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предоставление охраны персональных данных туриста при заключении и исполнении договоров/мер по обеспечению сохранности персональной и иной конфиденциальной информации туристов, правовую охрану чести, достоинства и доброго имени туристов и т. п.</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5.15 Специальные меры обеспечения личной безопасности в туризме тесно связаны с правовым статусом туриста.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К специальным мерам относят следующие меры:</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страхование на случай внезапного заболевания и от несчастных случаев, страхование имущества туриста и другие виды страхования;</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финансовое обеспечение ответственности туроператоров;</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оказание услуг инструкторов-проводников. обеспечивающих безопасность туристов при прохождении туристских маршрутов повышенной опасности;</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проведение предварительных и периодических медицинских освидетельствований обслуживающего персонала, непосредственно контактирующего с туристами при предоставлении услуг;</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регистрация групп экстремальных туристов при выходе на маршрут в подразделениях МЧС России:</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знание общих основ безопасности жизнедеятельности, четкое следование инструкциям (рекомендациям) специалистов по соблюдению мер личной безопасности/субъектов личной безопасности;</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страхование гражданской ответственности авиаперевозчиков;</w:t>
      </w:r>
    </w:p>
    <w:p w:rsidR="004E363B" w:rsidRPr="004E363B" w:rsidRDefault="004E363B" w:rsidP="004E363B">
      <w:pPr>
        <w:numPr>
          <w:ilvl w:val="0"/>
          <w:numId w:val="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направленные на обеспечение туристов необходимой и достоверной информацией о туристском продукте и исполнителях услуг и т. п.</w:t>
      </w: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6. Общие требования к обеспечению личной безопасности туристов при совершении путешествий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6.1 В целях обеспечения личной безопасности туристы должны выполнять основные требования, изложенные в ГОСТ 32611. ГОСТ Р 54601. в Кодексе путешественника [6]. а также требования, изложенные в 6.2—6.9.</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6.2 Туристам при совершении путешествий (экскурсий) в целях обеспечения личной безопасности рекомендуется:</w:t>
      </w:r>
    </w:p>
    <w:p w:rsidR="004E363B" w:rsidRPr="004E363B" w:rsidRDefault="004E363B" w:rsidP="004E363B">
      <w:pPr>
        <w:numPr>
          <w:ilvl w:val="0"/>
          <w:numId w:val="3"/>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ознакомиться (до поездки) с характеристиками страны (места), которую намерены посетить, с обычаями местного населения страны (места) временного пребывания, их религиозными и культурными особенностями;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 воздерживаться от подчеркивания экономических, социальных и культурных различий, существующих между ними и местным населением, быть толерантными и восприимчивыми к культуре местного населения:</w:t>
      </w:r>
    </w:p>
    <w:p w:rsidR="004E363B" w:rsidRPr="004E363B" w:rsidRDefault="004E363B" w:rsidP="004E363B">
      <w:pPr>
        <w:numPr>
          <w:ilvl w:val="0"/>
          <w:numId w:val="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бронировании средств размещения, билетов и иных услуг не пользоваться услугами неизвестных или незнакомых туристских фирм, неизвестных туристских информационных сайтов, систем бронирования, услугами частных лиц.</w:t>
      </w:r>
    </w:p>
    <w:p w:rsidR="004E363B" w:rsidRPr="004E363B" w:rsidRDefault="004E363B" w:rsidP="004E363B">
      <w:pPr>
        <w:numPr>
          <w:ilvl w:val="0"/>
          <w:numId w:val="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оставлять без присмотра документы и ценности, использовать для их хранения сейфовые ячейки в гостиницах и иных средствах размещения;</w:t>
      </w:r>
    </w:p>
    <w:p w:rsidR="004E363B" w:rsidRPr="004E363B" w:rsidRDefault="004E363B" w:rsidP="004E363B">
      <w:pPr>
        <w:numPr>
          <w:ilvl w:val="0"/>
          <w:numId w:val="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принимать незнакомые медикаменты:</w:t>
      </w:r>
    </w:p>
    <w:p w:rsidR="004E363B" w:rsidRPr="004E363B" w:rsidRDefault="004E363B" w:rsidP="004E363B">
      <w:pPr>
        <w:numPr>
          <w:ilvl w:val="0"/>
          <w:numId w:val="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нарушать правила безопасности, установленные авиакомпаниями, транспортными организациями. гостиницами, пансионатами, местными туристическими организациями и т. 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6.3 В целях профилактики инфекционных и паразитарных заболеваний необходимо соблюдать меры предосторожности, чтобы не допустить заражения и последующего развития заболевания:</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правила личной гигиены:</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употреблять только ту пищу, качество и безопасность которой гарантированы:</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употреблять для литья только гарантированно безопасную воду и напитки (питьевая вода и напитки в промышленной упаковке, кипяченая вода), не употреблять лед, приготовленный из сырой воды:</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употреблять мясные, рыбные продукты и морепродукты, прошедшие термическую обработку:</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пробовать незнакомые продукты, не покупать еду на рынках и лотках, не пробовать угощения, приготовленные местными жителями;</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 случае необходимости приобретать продукты в промышленной упаковке в специализированных магазинах;</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овощи и фрукты мыть безопасной водой и обдавать кипятком;</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перед едой тщательно мыть руки с мылом;</w:t>
      </w:r>
    </w:p>
    <w:p w:rsidR="004E363B" w:rsidRPr="004E363B" w:rsidRDefault="004E363B" w:rsidP="004E363B">
      <w:pPr>
        <w:numPr>
          <w:ilvl w:val="0"/>
          <w:numId w:val="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 целях защиты от укусов насекомых рекомендуется применять средства, отпугивающие и уничтожающие насекомых (репелленты и инсектициды), а в случае обнаружения присасывания клещей, следов укусов кровососущих насекомых, появления высыпаний или любых других кожных проявлений немедленно обращаться к врачу.</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6.4 Общие требования к обеспечению личной безопасности туристов при использовании транспортного средства во время путешествий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Туристам при использовании транспортного средства во время путешествий (экскурсий) в целях обеспечения личной безопасности рекомендуется соблюдать следующие общие требования, указанные в 6.4.1—6.4.2.</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6.4.1 При аренде транспортного средства в стране (месте) временного пребывания:</w:t>
      </w:r>
    </w:p>
    <w:p w:rsidR="004E363B" w:rsidRPr="004E363B" w:rsidRDefault="004E363B" w:rsidP="004E363B">
      <w:pPr>
        <w:numPr>
          <w:ilvl w:val="0"/>
          <w:numId w:val="6"/>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иметь водительские права (иногда и водительский стаж), при аренде автомобиля за границей иметь международные водительские права;</w:t>
      </w:r>
    </w:p>
    <w:p w:rsidR="004E363B" w:rsidRPr="004E363B" w:rsidRDefault="004E363B" w:rsidP="004E363B">
      <w:pPr>
        <w:numPr>
          <w:ilvl w:val="0"/>
          <w:numId w:val="6"/>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знать правила дорожного движения в стране (месте) временного пребывания:</w:t>
      </w:r>
    </w:p>
    <w:p w:rsidR="004E363B" w:rsidRPr="004E363B" w:rsidRDefault="004E363B" w:rsidP="004E363B">
      <w:pPr>
        <w:numPr>
          <w:ilvl w:val="0"/>
          <w:numId w:val="6"/>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аренде автомобиля рекомендуется оформить страховое свидетельство.</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6.4.2 При эксплуатации транспортного средства соблюдать следующие правила:</w:t>
      </w:r>
    </w:p>
    <w:p w:rsidR="004E363B" w:rsidRPr="004E363B" w:rsidRDefault="004E363B" w:rsidP="004E363B">
      <w:pPr>
        <w:numPr>
          <w:ilvl w:val="0"/>
          <w:numId w:val="7"/>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установленные в стране/месте пребывания правила дорожного движения:</w:t>
      </w:r>
    </w:p>
    <w:p w:rsidR="004E363B" w:rsidRPr="004E363B" w:rsidRDefault="004E363B" w:rsidP="004E363B">
      <w:pPr>
        <w:numPr>
          <w:ilvl w:val="0"/>
          <w:numId w:val="7"/>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выполнять указания представителей автоинспекции (полицейских):</w:t>
      </w:r>
    </w:p>
    <w:p w:rsidR="004E363B" w:rsidRPr="004E363B" w:rsidRDefault="004E363B" w:rsidP="004E363B">
      <w:pPr>
        <w:numPr>
          <w:ilvl w:val="0"/>
          <w:numId w:val="7"/>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парковаться в специально отведенных местах и на стоянках;</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оставлять автомобиль открытым, а также не оставлять ценные вещи и документы в автомобиле:</w:t>
      </w:r>
    </w:p>
    <w:p w:rsidR="004E363B" w:rsidRPr="004E363B" w:rsidRDefault="004E363B" w:rsidP="004E363B">
      <w:pPr>
        <w:numPr>
          <w:ilvl w:val="0"/>
          <w:numId w:val="8"/>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пристегиваться ремнями безопасности во время движения.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6.5 Общие требования к обеспечению личной безопасности туристов при путешествии на железнодорожном транспорте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6.5.1 При совершении поездок на железнодорожном транспорте туристам следует соблюдать правила, установленные перевозчиком, положения, изложенные в [7], а также требования 6.5.2—6.5.4.</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6.5.2 При посадке в поезд туристам рекомендуется соблюдать следующие правила:</w:t>
      </w:r>
    </w:p>
    <w:p w:rsidR="004E363B" w:rsidRPr="004E363B" w:rsidRDefault="004E363B" w:rsidP="004E363B">
      <w:pPr>
        <w:numPr>
          <w:ilvl w:val="0"/>
          <w:numId w:val="9"/>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бежать по платформе рядом с прибывающим поездом:</w:t>
      </w:r>
    </w:p>
    <w:p w:rsidR="004E363B" w:rsidRPr="004E363B" w:rsidRDefault="004E363B" w:rsidP="004E363B">
      <w:pPr>
        <w:numPr>
          <w:ilvl w:val="0"/>
          <w:numId w:val="9"/>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стоять ближе двух метров от края платформы во время прохождения поезда;</w:t>
      </w:r>
    </w:p>
    <w:p w:rsidR="004E363B" w:rsidRPr="004E363B" w:rsidRDefault="004E363B" w:rsidP="004E363B">
      <w:pPr>
        <w:numPr>
          <w:ilvl w:val="0"/>
          <w:numId w:val="9"/>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подходить к вагону только после полной остановки поезда;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рекомендуется производить посадку в вагон только со стороны перрона или посадочной платформы;</w:t>
      </w:r>
    </w:p>
    <w:p w:rsidR="004E363B" w:rsidRPr="004E363B" w:rsidRDefault="004E363B" w:rsidP="004E363B">
      <w:pPr>
        <w:numPr>
          <w:ilvl w:val="0"/>
          <w:numId w:val="10"/>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тяжелые вещи разместить внизу, чтобы при резком торможении поезда они не упали с полки и не травмировали пассажиров.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6.5.3 При движении поезда туристам рекомендуется соблюдать следующие правила личной безопасности:</w:t>
      </w:r>
    </w:p>
    <w:p w:rsidR="004E363B" w:rsidRPr="004E363B" w:rsidRDefault="004E363B" w:rsidP="004E363B">
      <w:pPr>
        <w:numPr>
          <w:ilvl w:val="0"/>
          <w:numId w:val="11"/>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следует во время движения поезда высовываться из окна:</w:t>
      </w:r>
    </w:p>
    <w:p w:rsidR="004E363B" w:rsidRPr="004E363B" w:rsidRDefault="004E363B" w:rsidP="004E363B">
      <w:pPr>
        <w:numPr>
          <w:ilvl w:val="0"/>
          <w:numId w:val="11"/>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открывать наружные двери поезда:</w:t>
      </w:r>
    </w:p>
    <w:p w:rsidR="004E363B" w:rsidRPr="004E363B" w:rsidRDefault="004E363B" w:rsidP="004E363B">
      <w:pPr>
        <w:numPr>
          <w:ilvl w:val="0"/>
          <w:numId w:val="11"/>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стоять на подножке:</w:t>
      </w:r>
    </w:p>
    <w:p w:rsidR="004E363B" w:rsidRPr="004E363B" w:rsidRDefault="004E363B" w:rsidP="004E363B">
      <w:pPr>
        <w:numPr>
          <w:ilvl w:val="0"/>
          <w:numId w:val="11"/>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пользоваться без надобности стоп-краном.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6.5.4 В случае возникновения пожара необходимо немедленно сообщить об этом проводнику. При невозможности потушить пожар и связаться с начальником поезда или машинистом необходимо остановить поезд с помощью стоп-крана и попытаться выйти из вагона через двери или окна.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этом категорически запрещается:</w:t>
      </w:r>
    </w:p>
    <w:p w:rsidR="004E363B" w:rsidRPr="004E363B" w:rsidRDefault="004E363B" w:rsidP="004E363B">
      <w:pPr>
        <w:numPr>
          <w:ilvl w:val="0"/>
          <w:numId w:val="1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выпрыгивать из вагона движущегося поезда:</w:t>
      </w:r>
    </w:p>
    <w:p w:rsidR="004E363B" w:rsidRPr="004E363B" w:rsidRDefault="004E363B" w:rsidP="004E363B">
      <w:pPr>
        <w:numPr>
          <w:ilvl w:val="0"/>
          <w:numId w:val="1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пытаться выбраться на крышу поезда:</w:t>
      </w:r>
    </w:p>
    <w:p w:rsidR="004E363B" w:rsidRPr="004E363B" w:rsidRDefault="004E363B" w:rsidP="004E363B">
      <w:pPr>
        <w:numPr>
          <w:ilvl w:val="0"/>
          <w:numId w:val="12"/>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если горящий поезд продолжает движение, а пожар возник в передних вагонах, то следует перейти в вагоны поезда, где пожара нет. плотно закрывая за собой двери.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6.6 Общие требования к обеспечению личной безопасности туристов при путешествии на водном транспорте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6.6.1 При совершении поездок на водном транспорте туристам следует соблюдать правила, установленные перевозчиком, положения, изложенные в [8], а также следующие требования:</w:t>
      </w:r>
    </w:p>
    <w:p w:rsidR="004E363B" w:rsidRPr="004E363B" w:rsidRDefault="004E363B" w:rsidP="004E363B">
      <w:pPr>
        <w:numPr>
          <w:ilvl w:val="0"/>
          <w:numId w:val="13"/>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порядок эвакуации, действующий на судне:</w:t>
      </w:r>
    </w:p>
    <w:p w:rsidR="004E363B" w:rsidRPr="004E363B" w:rsidRDefault="004E363B" w:rsidP="004E363B">
      <w:pPr>
        <w:numPr>
          <w:ilvl w:val="0"/>
          <w:numId w:val="13"/>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уметь пользоваться спасательным жилетом, для чего изучить инструкцию по его использованию:</w:t>
      </w:r>
    </w:p>
    <w:p w:rsidR="004E363B" w:rsidRPr="004E363B" w:rsidRDefault="004E363B" w:rsidP="004E363B">
      <w:pPr>
        <w:numPr>
          <w:ilvl w:val="0"/>
          <w:numId w:val="13"/>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прослушать инструктаж, ознакомиться с инструкцией по поведению в случае аварии, пожара и других чрезвычайных ситуаций:</w:t>
      </w:r>
    </w:p>
    <w:p w:rsidR="004E363B" w:rsidRPr="004E363B" w:rsidRDefault="004E363B" w:rsidP="004E363B">
      <w:pPr>
        <w:numPr>
          <w:ilvl w:val="0"/>
          <w:numId w:val="13"/>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воздержаться от прогулок по открытой палубе во время шторма (урагана) или если ее поверхность влажная.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6.7 Общие требования к обеспечению личной безопасности туристов при путешествии на воздушном транспорте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совершении поездок на воздушном транспорте туристам следует соблюдать правила, установленные перевозчиком, положения, изложенные в [9], а также следующие требования:</w:t>
      </w:r>
    </w:p>
    <w:p w:rsidR="004E363B" w:rsidRPr="004E363B" w:rsidRDefault="004E363B" w:rsidP="004E363B">
      <w:pPr>
        <w:numPr>
          <w:ilvl w:val="0"/>
          <w:numId w:val="1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прослушать информацию стюардов о правилах поведения, средствах безопасности на борту самолета и об аварийно-спасательном оснащении и оборудовании, аварийных выходах, их расположении и обозначении:</w:t>
      </w:r>
    </w:p>
    <w:p w:rsidR="004E363B" w:rsidRPr="004E363B" w:rsidRDefault="004E363B" w:rsidP="004E363B">
      <w:pPr>
        <w:numPr>
          <w:ilvl w:val="0"/>
          <w:numId w:val="1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ознакомиться с правилами использования кислородной маски:</w:t>
      </w:r>
    </w:p>
    <w:p w:rsidR="004E363B" w:rsidRPr="004E363B" w:rsidRDefault="004E363B" w:rsidP="004E363B">
      <w:pPr>
        <w:numPr>
          <w:ilvl w:val="0"/>
          <w:numId w:val="1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в случае разгерметизации салона самолета в воздухе немедленно надеть кислородную маску, пристегнуть ремни безопасности и приготовиться к экстренному снижению;</w:t>
      </w:r>
    </w:p>
    <w:p w:rsidR="004E363B" w:rsidRPr="004E363B" w:rsidRDefault="004E363B" w:rsidP="004E363B">
      <w:pPr>
        <w:numPr>
          <w:ilvl w:val="0"/>
          <w:numId w:val="14"/>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правила поведения на борту.</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6.8 Общие требования к обеспечению личной безопасности туристов во время нахождения в гостинице и иных средствах размещения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Туристам для обеспечения личной безопасности во время проживания в гостинице или ином средстве размещения следует:</w:t>
      </w:r>
    </w:p>
    <w:p w:rsidR="004E363B" w:rsidRPr="004E363B" w:rsidRDefault="004E363B" w:rsidP="004E363B">
      <w:pPr>
        <w:numPr>
          <w:ilvl w:val="0"/>
          <w:numId w:val="1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правила проживания в гостинице или ином средстве размещения;</w:t>
      </w:r>
    </w:p>
    <w:p w:rsidR="004E363B" w:rsidRPr="004E363B" w:rsidRDefault="004E363B" w:rsidP="004E363B">
      <w:pPr>
        <w:numPr>
          <w:ilvl w:val="0"/>
          <w:numId w:val="1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возникновении пожара и в иных чрезвычайных ситуациях действовать согласно инструкциям;</w:t>
      </w:r>
    </w:p>
    <w:p w:rsidR="004E363B" w:rsidRPr="004E363B" w:rsidRDefault="004E363B" w:rsidP="004E363B">
      <w:pPr>
        <w:numPr>
          <w:ilvl w:val="0"/>
          <w:numId w:val="1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хранить личные документы, деньги и другие ценности в сейфе/сейфовых ячейках;</w:t>
      </w:r>
    </w:p>
    <w:p w:rsidR="004E363B" w:rsidRPr="004E363B" w:rsidRDefault="004E363B" w:rsidP="004E363B">
      <w:pPr>
        <w:numPr>
          <w:ilvl w:val="0"/>
          <w:numId w:val="15"/>
        </w:numPr>
        <w:spacing w:before="100" w:beforeAutospacing="1" w:after="100" w:afterAutospacing="1" w:line="240" w:lineRule="auto"/>
        <w:ind w:left="570"/>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 передавать ключи от номера/комнаты третьим лицам.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6.9 Общие требования к обеспечению личной безопасности туристов при прохождении активных туристских маршрутов и маршрутов повышенной сложности/опасности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прохождении активных туристских маршрутов и маршрутов повышенной сложности/опасности туристам следует соблюдать требования ГОСТ Р 54601, ГОСТ Р 54602.</w:t>
      </w: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p>
    <w:p w:rsidR="004E363B" w:rsidRPr="009E0A8F" w:rsidRDefault="004E363B" w:rsidP="004E363B">
      <w:pPr>
        <w:spacing w:before="220" w:after="110" w:line="240" w:lineRule="auto"/>
        <w:jc w:val="both"/>
        <w:outlineLvl w:val="1"/>
        <w:rPr>
          <w:rFonts w:ascii="Times New Roman" w:eastAsia="Times New Roman" w:hAnsi="Times New Roman" w:cs="Times New Roman"/>
          <w:sz w:val="24"/>
          <w:szCs w:val="24"/>
          <w:lang w:eastAsia="ru-RU"/>
        </w:rPr>
        <w:sectPr w:rsidR="004E363B" w:rsidRPr="009E0A8F" w:rsidSect="00DB1D48">
          <w:pgSz w:w="11906" w:h="16838"/>
          <w:pgMar w:top="1134" w:right="850" w:bottom="1134" w:left="1701" w:header="708" w:footer="708" w:gutter="0"/>
          <w:cols w:space="708"/>
          <w:docGrid w:linePitch="360"/>
        </w:sectPr>
      </w:pPr>
    </w:p>
    <w:p w:rsidR="004E363B" w:rsidRPr="004E363B" w:rsidRDefault="004E363B" w:rsidP="004E363B">
      <w:pPr>
        <w:spacing w:before="220" w:after="110" w:line="240" w:lineRule="auto"/>
        <w:jc w:val="both"/>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Приложение А (рекомендуемое) Меры личной безопасности туриста в зависимости от объекта охраны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личной безопасности туриста в зависимости от объекта охраны приведены в таблице А. Таблица А.1</w:t>
      </w:r>
    </w:p>
    <w:tbl>
      <w:tblP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85"/>
        <w:gridCol w:w="3168"/>
        <w:gridCol w:w="4678"/>
        <w:gridCol w:w="5103"/>
      </w:tblGrid>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Объект охраны личной безопас- ности</w:t>
            </w: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Угроза объекту личной безопасности туриста</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личной безопасности, применяемые субъектами</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личной безопасности, применяемые туристами</w:t>
            </w:r>
          </w:p>
        </w:tc>
      </w:tr>
      <w:tr w:rsidR="004E363B" w:rsidRPr="004E363B" w:rsidTr="004E363B">
        <w:tc>
          <w:tcPr>
            <w:tcW w:w="0" w:type="auto"/>
            <w:vMerge w:val="restart"/>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Жизнь и здоровье туристов</w:t>
            </w: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Криминогенная обста- новка в стране (месте) временного пребывания</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Субъекты обеспечения лич- ной безопасности туристов должны заранее информиро- вать туристов о криминоген- ной обстановке в стране (ме- сте) временного пребывания</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наличии рекомендаций о нежелательности въезда в стра- ну (место) временного пребыва- ния в связи с действием угрозы безопасности воздержаться от путешествий в указанную стра- ну (место)</w:t>
            </w:r>
          </w:p>
        </w:tc>
      </w:tr>
      <w:tr w:rsidR="004E363B" w:rsidRPr="004E363B" w:rsidTr="004E363B">
        <w:tc>
          <w:tcPr>
            <w:tcW w:w="0" w:type="auto"/>
            <w:vMerge/>
            <w:shd w:val="clear" w:color="auto" w:fill="auto"/>
            <w:vAlign w:val="cente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Угроза личной безопас- ности биологического характера (укусы зверей и змей: отравление рас- тительной и животной пищей; микроорганизмы и т. д.)</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Информировать туристов о возможности отравления, о наличии опасных животных, инфекционных насекомых в стране (месте) временного пребывания</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Соблюдать требования 6.3. Оформлять страховой полис на случай внезапного заболевания и от несчастных случаев. Проходить вакцинацию.</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необходимости немедлен- но обращаться к врачу</w:t>
            </w:r>
          </w:p>
        </w:tc>
      </w:tr>
      <w:tr w:rsidR="004E363B" w:rsidRPr="004E363B" w:rsidTr="004E363B">
        <w:tc>
          <w:tcPr>
            <w:tcW w:w="0" w:type="auto"/>
            <w:vMerge/>
            <w:shd w:val="clear" w:color="auto" w:fill="auto"/>
            <w:vAlign w:val="cente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Низкий уровень профес- сиональной подготовки обслуживающего персо- нала.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Несоблюдение персона- лом санитарно-гигиени- ческих требований</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Субъекты - исполнители ус- луг должны разрабатывать и доводить до сведения персо- нала должностные инструк- ции, стандарты работы персо- нала, проводить инструктажи по технике безопасности и т. д.</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Обеспечивать проведение предварительных и периоди- ческих медицинских осмотров обслуживающего персонала, непосредственно контактиру- ющего с туристами.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 xml:space="preserve">Персонал должен обладать соответствующей квалифика- цией, опытом работы, знать и соблюдать </w:t>
            </w:r>
            <w:r w:rsidRPr="009E0A8F">
              <w:rPr>
                <w:rFonts w:ascii="Times New Roman" w:eastAsia="Times New Roman" w:hAnsi="Times New Roman" w:cs="Times New Roman"/>
                <w:sz w:val="24"/>
                <w:szCs w:val="24"/>
                <w:lang w:eastAsia="ru-RU"/>
              </w:rPr>
              <w:lastRenderedPageBreak/>
              <w:t>технику безопас- ности</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lastRenderedPageBreak/>
              <w:t>Пользоваться услугами ква- лифицированного персонала, имеющего необходимый опыт в предостовлении услуг.</w:t>
            </w:r>
          </w:p>
        </w:tc>
      </w:tr>
      <w:tr w:rsidR="004E363B" w:rsidRPr="004E363B" w:rsidTr="004E363B">
        <w:tc>
          <w:tcPr>
            <w:tcW w:w="0" w:type="auto"/>
            <w:vMerge/>
            <w:shd w:val="clear" w:color="auto" w:fill="auto"/>
            <w:vAlign w:val="cente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Допуск к экстремаль- ным/активным видам ту- ризма неподготовленных туристов с повышенным риском травматизма</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Инструкторы-проводники и иные субъекты, обеспечива- ющие безопасность туристов при занятиях экстремальны- ми/активными видами туриз- ма должны заблаговременно сообщать информацию о не- обходимой физической подго- товке. нагрузках на маршруте и т. п.</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Туристам рекомендуется предо- ставлять полную и достоверную информацию о потребителе и сопровождаемых (сопрово- ждающих) лицах, включая све- дения об их индивидуальных физических, психических и иных особенностях (свойствах и состояниях личности туриста или сопровождаемых им лиц), которые имеют существенное значение для организации и со- вершения путешествия</w:t>
            </w:r>
          </w:p>
        </w:tc>
      </w:tr>
    </w:tbl>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Продолжение таблицы А. 1</w:t>
      </w:r>
    </w:p>
    <w:tbl>
      <w:tblPr>
        <w:tblW w:w="14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85"/>
        <w:gridCol w:w="3168"/>
        <w:gridCol w:w="4678"/>
        <w:gridCol w:w="5103"/>
      </w:tblGrid>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Объект охраны личной безопас- ности</w:t>
            </w: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Угроза объекту личной безопасности туриста</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личной безопасности, применяемые субъектами</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Меры личной безопасности, применяемые туристами</w:t>
            </w:r>
          </w:p>
        </w:tc>
      </w:tr>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Жизнь и здоровье туристов</w:t>
            </w: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Несоблюдение туриста- ми правил личной без- опасности при занятиях активными видами ту- ризма</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Услуги инструкторов-прово- дников при организации ак- тивных туристских маршрутов и маршрутов повышенной сложностм/опасности должны оказываться в соответствии с ГОСТ Р 54601, ГОСТ Р 54602. Осуществлять регистрацию групп экстремальных турис- тов в подразделениях МЧС России</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совершении активных ви- дов туризма туристам рекомен- дуется: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знать общие основы безопас- ности жизнедеятельности: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четко следовать инструкциям (рекомендациям) специалистов (инструкторов-проводников) по соблюдению мер личной без- опасности</w:t>
            </w:r>
          </w:p>
        </w:tc>
      </w:tr>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Неисправное оборудова- ние.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Отсутствие необходи- мых средств индивиду- альной защиты</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Инструкторам-проводникам рекомендуется проверять ис- правность и наличие необхо- димого снаряжения и обору- дования у туристов до выхода на маршрут и во время про- хождения маршрута</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 совершении активных ви- дов туризма туристам рекомен- дуется: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применять специальные сред- ства индивидуальной защиты (туристское страховочное сна- ряжение, в том числе страхо- вочные веревки, шлемы, ледо- рубы. крючья);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9E0A8F">
              <w:rPr>
                <w:rFonts w:ascii="Times New Roman" w:eastAsia="Times New Roman" w:hAnsi="Times New Roman" w:cs="Times New Roman"/>
                <w:sz w:val="24"/>
                <w:szCs w:val="24"/>
                <w:lang w:eastAsia="ru-RU"/>
              </w:rPr>
              <w:t>использовать исправное обо- рудование</w:t>
            </w:r>
          </w:p>
        </w:tc>
      </w:tr>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 xml:space="preserve">Незнание туристами и/ или игнорирование за- конов </w:t>
            </w:r>
            <w:r w:rsidRPr="004E363B">
              <w:rPr>
                <w:rFonts w:ascii="Times New Roman" w:eastAsia="Times New Roman" w:hAnsi="Times New Roman" w:cs="Times New Roman"/>
                <w:sz w:val="24"/>
                <w:szCs w:val="24"/>
                <w:lang w:eastAsia="ru-RU"/>
              </w:rPr>
              <w:lastRenderedPageBreak/>
              <w:t>страны (места) временного пребывания, традиций, обычаев, за- прещающих знаков ту- ристской навигации</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 xml:space="preserve">Рекомендуется заблаговре- менно доводить до туристов информацию об особенно- стях </w:t>
            </w:r>
            <w:r w:rsidRPr="004E363B">
              <w:rPr>
                <w:rFonts w:ascii="Times New Roman" w:eastAsia="Times New Roman" w:hAnsi="Times New Roman" w:cs="Times New Roman"/>
                <w:sz w:val="24"/>
                <w:szCs w:val="24"/>
                <w:lang w:eastAsia="ru-RU"/>
              </w:rPr>
              <w:lastRenderedPageBreak/>
              <w:t>пребывания в стране (месте) временного пребыва- ния, традициях, обычаях, за- прещающих законов. Размещение знаков турист- ской навигации на дорогах, в местах отдыха, занятия спортом (катание на водных лыжах, полеты на планерах, организованные походы, аль- пинизм и другие виды спор- та). купания и т. д.</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Туристам рекомендуется: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 xml:space="preserve">заранее ознакомиться с зако- нами. обычаями, </w:t>
            </w:r>
            <w:r w:rsidRPr="004E363B">
              <w:rPr>
                <w:rFonts w:ascii="Times New Roman" w:eastAsia="Times New Roman" w:hAnsi="Times New Roman" w:cs="Times New Roman"/>
                <w:sz w:val="24"/>
                <w:szCs w:val="24"/>
                <w:lang w:eastAsia="ru-RU"/>
              </w:rPr>
              <w:lastRenderedPageBreak/>
              <w:t>традициями страны (места) временного про- живания: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соблюдать законы, обычаи, традиции страны (места) вре- менного проживания: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воздерживаться от подчерки- вания социальных, экономиче- ских, религиозных, культурных и других различий с местным населением страны (места) временного проживания;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четко следовать указаниям туристской навигации, в т. ч. запрещающих знаков (у водо- емов. в зоопарках и т. п.)</w:t>
            </w:r>
          </w:p>
        </w:tc>
      </w:tr>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Несоблюдение мер лич- ной безопасности на транспорте</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Страхование гражданской от- ветственности перевозчиков</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на транспорте различных видов представлены в разделе 6</w:t>
            </w:r>
          </w:p>
        </w:tc>
      </w:tr>
      <w:tr w:rsidR="004E363B" w:rsidRPr="004E363B" w:rsidTr="004E363B">
        <w:tc>
          <w:tcPr>
            <w:tcW w:w="0" w:type="auto"/>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316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Несоблюдение прав и неоказание помощи в ЧС туристам, находя- щимся за пределами Российской Федерации</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Оказание консульской по- мощи гражданам Российской Федерации, находящимся за пределами территории Рос- сийской Федерации.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неотложной медицин- ской. правовой и иной помо- щи в стране (месте) времен- ного пребывания.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Финансовое обеспечение от- ветственности туроператоров</w:t>
            </w:r>
          </w:p>
        </w:tc>
        <w:tc>
          <w:tcPr>
            <w:tcW w:w="5103"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Рекомендуется иметь при себе необходимые контактные теле- фоны консульских служб. Оформлять страховку</w:t>
            </w:r>
          </w:p>
        </w:tc>
      </w:tr>
    </w:tbl>
    <w:p w:rsidR="004E363B" w:rsidRPr="004E363B" w:rsidRDefault="004E363B" w:rsidP="004E363B">
      <w:pPr>
        <w:spacing w:after="0" w:line="240" w:lineRule="auto"/>
        <w:jc w:val="both"/>
        <w:rPr>
          <w:rFonts w:ascii="Times New Roman" w:eastAsia="Times New Roman" w:hAnsi="Times New Roman" w:cs="Times New Roman"/>
          <w:color w:val="333333"/>
          <w:sz w:val="24"/>
          <w:szCs w:val="24"/>
          <w:lang w:eastAsia="ru-RU"/>
        </w:rPr>
      </w:pPr>
      <w:r w:rsidRPr="004E363B">
        <w:rPr>
          <w:rFonts w:ascii="Times New Roman" w:eastAsia="Times New Roman" w:hAnsi="Times New Roman" w:cs="Times New Roman"/>
          <w:color w:val="333333"/>
          <w:sz w:val="24"/>
          <w:szCs w:val="24"/>
          <w:lang w:eastAsia="ru-RU"/>
        </w:rPr>
        <w:t>Окончание таблицы А. 1</w:t>
      </w:r>
    </w:p>
    <w:tbl>
      <w:tblPr>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751"/>
        <w:gridCol w:w="4111"/>
        <w:gridCol w:w="4678"/>
        <w:gridCol w:w="3969"/>
      </w:tblGrid>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Объект охраны личной безопас- ности</w:t>
            </w: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Угроза объекту личной безопасности туриста</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применяемые субъектами</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при-меняемые туристами</w:t>
            </w:r>
          </w:p>
        </w:tc>
      </w:tr>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Жизнь и здоровье туристов</w:t>
            </w: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Солнечные удары, ожоги</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Исполнители услуг пляжей, горнолыжных курортов долж- ны размещать на информаци- онных табло данные о темпе- ратуре, скорости ветра и т. п.</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Туристам рекомендуется ис- пользовать средства индивиду- альной защиты (защитные кре- мы, солнцезащитные очки)</w:t>
            </w:r>
          </w:p>
        </w:tc>
      </w:tr>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Катание на горных лы- жах. сноубордах, тюбин- гах и т. п.</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Исполнителям услуг рекомен- дуется: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 осуществлять свою дея- тельность в соответствии с ГОСТ Р 55881;</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размещать информацию о сложности трасс в соответ- ствии с [10];</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использовать средства опо- вещения об опасности и свя- зи (система обозначений, указателей и знаков, рации и ДР)</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Туристам рекомендуется со- блюдать правила поведения на склонах, оценивать свои возможности, использовать ис- правное оборудование, сле- довать указаниям туристской навигации и звуковых опове- щений на склонах, при необхо- димости пользоваться услугами инструкторов</w:t>
            </w:r>
          </w:p>
        </w:tc>
      </w:tr>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Отсутствие, неполнота или недостоверность ин- формации об угрозе лич- ной безопасности жизни и здоровья туристов</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Субъекты должны осущест- влять меры, направленные на обеспечение туристов не- обходимой и достоверной информацией о туристском продукте, исполнителях услуг, стране (месте) временного пребывания и т. п.</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Перед совершением путеше- ствия ознакомиться с суще- ствующей информацией о без- опасности пребывания в стране (месте) назначения</w:t>
            </w:r>
          </w:p>
        </w:tc>
      </w:tr>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Личная неприкос- новенность тури- стов</w:t>
            </w: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Передача персональных данных туристов тре- тьим лицам</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по обеспечению стран- ности персональной и иной конфиденциальной инфор- мации туристов, правовую охрану чести, достоинстве и доброго имени туристов со- гласно [3].</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Охрана персональных дан- ных туриста при заключении и исполнении договоров</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 оставлять документы без присмотра, не передавать их третьим лицам</w:t>
            </w:r>
          </w:p>
        </w:tc>
      </w:tr>
      <w:tr w:rsidR="004E363B" w:rsidRPr="004E363B" w:rsidTr="004E363B">
        <w:tc>
          <w:tcPr>
            <w:tcW w:w="175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Имущество</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туристов</w:t>
            </w:r>
          </w:p>
        </w:tc>
        <w:tc>
          <w:tcPr>
            <w:tcW w:w="411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Криминогенная обста- новка в стране (месте) временного пребывания (хищение денег, драго- ценностей. документов, видео- и фотоаппарату- ры и других личных ве- щей; карманные кражи; мошенничество во вре- мя купли-продажи; ин- циденты в ресторанах и других развлекательных объектах)</w:t>
            </w:r>
          </w:p>
        </w:tc>
        <w:tc>
          <w:tcPr>
            <w:tcW w:w="467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Финансовое обеспечение от- ветственности туроперато- ров.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Страхование имущества ту- ристов.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Предоставление индивиду- альных сейфов, камер хране- ния для хранения денежных средств и драгоценностей туристов на вокзалах, в сред- ствах размещения и т. п.</w:t>
            </w:r>
          </w:p>
        </w:tc>
        <w:tc>
          <w:tcPr>
            <w:tcW w:w="3969"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Сдавать в сейфы, камеры хра- нения и т. п.</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 оставлять личные вещи без присмотра.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 передавать имущество тре- тьим лицам</w:t>
            </w:r>
          </w:p>
        </w:tc>
      </w:tr>
    </w:tbl>
    <w:p w:rsidR="004E363B" w:rsidRDefault="004E363B" w:rsidP="004E363B">
      <w:pPr>
        <w:spacing w:after="0" w:line="240" w:lineRule="auto"/>
        <w:jc w:val="both"/>
        <w:outlineLvl w:val="1"/>
        <w:rPr>
          <w:rFonts w:ascii="Times New Roman" w:eastAsia="Times New Roman" w:hAnsi="Times New Roman" w:cs="Times New Roman"/>
          <w:color w:val="333333"/>
          <w:sz w:val="24"/>
          <w:szCs w:val="24"/>
          <w:lang w:eastAsia="ru-RU"/>
        </w:rPr>
        <w:sectPr w:rsidR="004E363B" w:rsidSect="004E363B">
          <w:pgSz w:w="16838" w:h="11906" w:orient="landscape"/>
          <w:pgMar w:top="851" w:right="1134" w:bottom="1701" w:left="1134" w:header="709" w:footer="709" w:gutter="0"/>
          <w:cols w:space="708"/>
          <w:docGrid w:linePitch="360"/>
        </w:sectPr>
      </w:pPr>
    </w:p>
    <w:p w:rsidR="004E363B" w:rsidRPr="004E363B" w:rsidRDefault="004E363B" w:rsidP="004E363B">
      <w:pPr>
        <w:spacing w:after="0" w:line="240" w:lineRule="auto"/>
        <w:jc w:val="center"/>
        <w:outlineLvl w:val="1"/>
        <w:rPr>
          <w:rFonts w:ascii="Times New Roman" w:eastAsia="Times New Roman" w:hAnsi="Times New Roman" w:cs="Times New Roman"/>
          <w:b/>
          <w:color w:val="333333"/>
          <w:sz w:val="24"/>
          <w:szCs w:val="24"/>
          <w:lang w:eastAsia="ru-RU"/>
        </w:rPr>
      </w:pPr>
      <w:r w:rsidRPr="004E363B">
        <w:rPr>
          <w:rFonts w:ascii="Times New Roman" w:eastAsia="Times New Roman" w:hAnsi="Times New Roman" w:cs="Times New Roman"/>
          <w:b/>
          <w:color w:val="333333"/>
          <w:sz w:val="24"/>
          <w:szCs w:val="24"/>
          <w:lang w:eastAsia="ru-RU"/>
        </w:rPr>
        <w:lastRenderedPageBreak/>
        <w:t xml:space="preserve">Приложение Б (рекомендуемое) </w:t>
      </w:r>
    </w:p>
    <w:p w:rsidR="004E363B" w:rsidRPr="004E363B" w:rsidRDefault="004E363B" w:rsidP="004E363B">
      <w:pPr>
        <w:spacing w:after="0" w:line="240" w:lineRule="auto"/>
        <w:jc w:val="center"/>
        <w:outlineLvl w:val="1"/>
        <w:rPr>
          <w:rFonts w:ascii="Times New Roman" w:eastAsia="Times New Roman" w:hAnsi="Times New Roman" w:cs="Times New Roman"/>
          <w:b/>
          <w:color w:val="333333"/>
          <w:sz w:val="24"/>
          <w:szCs w:val="24"/>
          <w:lang w:eastAsia="ru-RU"/>
        </w:rPr>
      </w:pPr>
      <w:r w:rsidRPr="004E363B">
        <w:rPr>
          <w:rFonts w:ascii="Times New Roman" w:eastAsia="Times New Roman" w:hAnsi="Times New Roman" w:cs="Times New Roman"/>
          <w:b/>
          <w:color w:val="333333"/>
          <w:sz w:val="24"/>
          <w:szCs w:val="24"/>
          <w:lang w:eastAsia="ru-RU"/>
        </w:rPr>
        <w:t>Меры личной безопасности туриста в зависимости от целей путешествия</w:t>
      </w:r>
    </w:p>
    <w:p w:rsidR="004E363B" w:rsidRDefault="004E363B" w:rsidP="004E363B">
      <w:pPr>
        <w:spacing w:after="0" w:line="240" w:lineRule="auto"/>
        <w:jc w:val="right"/>
        <w:rPr>
          <w:rFonts w:ascii="Times New Roman" w:eastAsia="Times New Roman" w:hAnsi="Times New Roman" w:cs="Times New Roman"/>
          <w:b/>
          <w:color w:val="333333"/>
          <w:sz w:val="24"/>
          <w:szCs w:val="24"/>
          <w:lang w:eastAsia="ru-RU"/>
        </w:rPr>
      </w:pPr>
    </w:p>
    <w:p w:rsidR="004E363B" w:rsidRPr="004E363B" w:rsidRDefault="004E363B" w:rsidP="004E363B">
      <w:pPr>
        <w:spacing w:after="0" w:line="240" w:lineRule="auto"/>
        <w:jc w:val="right"/>
        <w:rPr>
          <w:rFonts w:ascii="Times New Roman" w:eastAsia="Times New Roman" w:hAnsi="Times New Roman" w:cs="Times New Roman"/>
          <w:b/>
          <w:color w:val="333333"/>
          <w:sz w:val="24"/>
          <w:szCs w:val="24"/>
          <w:lang w:eastAsia="ru-RU"/>
        </w:rPr>
      </w:pPr>
      <w:r w:rsidRPr="004E363B">
        <w:rPr>
          <w:rFonts w:ascii="Times New Roman" w:eastAsia="Times New Roman" w:hAnsi="Times New Roman" w:cs="Times New Roman"/>
          <w:b/>
          <w:color w:val="333333"/>
          <w:sz w:val="24"/>
          <w:szCs w:val="24"/>
          <w:lang w:eastAsia="ru-RU"/>
        </w:rPr>
        <w:t>Таблица Б.1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318"/>
        <w:gridCol w:w="3677"/>
        <w:gridCol w:w="4065"/>
      </w:tblGrid>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Вид туризма</w:t>
            </w:r>
          </w:p>
        </w:tc>
        <w:tc>
          <w:tcPr>
            <w:tcW w:w="3677"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Угроза личной безопасности туриста</w:t>
            </w:r>
          </w:p>
        </w:tc>
        <w:tc>
          <w:tcPr>
            <w:tcW w:w="4065"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туриста</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Рекреационный,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пляжный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туризм</w:t>
            </w:r>
          </w:p>
        </w:tc>
        <w:tc>
          <w:tcPr>
            <w:tcW w:w="3677"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Солнце, ожоги водоемы</w:t>
            </w:r>
          </w:p>
        </w:tc>
        <w:tc>
          <w:tcPr>
            <w:tcW w:w="4065"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Использование средств индивидуальной за- щиты в соответствии с индивидуальными особенностями туриста (крем от загара с соответствующими факторами защиты, пре- бывание на солнце только в определенные часы и т. л.).</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Купание только в отведенных и обозначен- ных соответствующими знаками местах, при купании соблюдать технику безопасности и правила поведения на воде.</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 оставлять несовершеннолетних детей без присмотра</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Активный/ спортивно-физ- культурный/экстре- мальный/приклю- ченческий туризм</w:t>
            </w:r>
          </w:p>
        </w:tc>
        <w:tc>
          <w:tcPr>
            <w:tcW w:w="3677"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Травмы при прохождении активных маршрутов. Физические и эмоциональные перегрузки. Отсутствие необходимого снаряжения и оборудования и/или его неисправность. Отсутствие необходимой подготовки или не- достаточная подготовка туриста.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Отсутствие необходимой подготовки или недостаточная подготовка инструктора-про- водника.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Особенности природной среды, погодных условий, влияющих на безопасность про- хождения маршрута.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Недостоверность или неполнота предостав- ляемой информации туристами о состоянии своего здоровья.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Недостоверность или неполнота информа- ции. предоставляемой инструкторами-про- водниками об особенностях маршрута. Незнание правил оказания первой довра- чебной помощи</w:t>
            </w:r>
          </w:p>
        </w:tc>
        <w:tc>
          <w:tcPr>
            <w:tcW w:w="4065"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по ГОСТ Р 54601, ГОСТ 32611</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Лечебно-оздорови- тельный туризм</w:t>
            </w:r>
          </w:p>
        </w:tc>
        <w:tc>
          <w:tcPr>
            <w:tcW w:w="3677"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 xml:space="preserve">Неквалифицированный персонал. Некачественные средства, оборудование </w:t>
            </w:r>
            <w:r w:rsidRPr="004E363B">
              <w:rPr>
                <w:rFonts w:ascii="Times New Roman" w:eastAsia="Times New Roman" w:hAnsi="Times New Roman" w:cs="Times New Roman"/>
                <w:sz w:val="24"/>
                <w:szCs w:val="24"/>
                <w:lang w:eastAsia="ru-RU"/>
              </w:rPr>
              <w:lastRenderedPageBreak/>
              <w:t>и аппараты для оказания услуг. Индивидуальная непереносимость тури- стом препаратов</w:t>
            </w:r>
          </w:p>
        </w:tc>
        <w:tc>
          <w:tcPr>
            <w:tcW w:w="4065"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 xml:space="preserve">При оказании услуг запрашивать серти- фикаты, подтверждающие квалификацию персонала и </w:t>
            </w:r>
            <w:r w:rsidRPr="004E363B">
              <w:rPr>
                <w:rFonts w:ascii="Times New Roman" w:eastAsia="Times New Roman" w:hAnsi="Times New Roman" w:cs="Times New Roman"/>
                <w:sz w:val="24"/>
                <w:szCs w:val="24"/>
                <w:lang w:eastAsia="ru-RU"/>
              </w:rPr>
              <w:lastRenderedPageBreak/>
              <w:t>соответствие косметических и косметологических средств и аппаратов не- обходимым требованиям.</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Сообщать об особенностях физического и психического состояния, которые могут пре- пятствовать качественному оказанию услуг (аллергия и т. п.)</w:t>
            </w:r>
          </w:p>
        </w:tc>
      </w:tr>
    </w:tbl>
    <w:p w:rsidR="004E363B" w:rsidRPr="004E363B" w:rsidRDefault="004E363B" w:rsidP="004E363B">
      <w:pPr>
        <w:spacing w:after="0" w:line="240" w:lineRule="auto"/>
        <w:rPr>
          <w:rFonts w:ascii="Times New Roman" w:eastAsia="Times New Roman" w:hAnsi="Times New Roman" w:cs="Times New Roman"/>
          <w:color w:val="333333"/>
          <w:sz w:val="24"/>
          <w:szCs w:val="24"/>
          <w:lang w:eastAsia="ru-RU"/>
        </w:rPr>
      </w:pPr>
      <w:r w:rsidRPr="004E363B">
        <w:rPr>
          <w:rFonts w:ascii="Times New Roman" w:eastAsia="Times New Roman" w:hAnsi="Times New Roman" w:cs="Times New Roman"/>
          <w:color w:val="333333"/>
          <w:sz w:val="24"/>
          <w:szCs w:val="24"/>
          <w:lang w:eastAsia="ru-RU"/>
        </w:rPr>
        <w:lastRenderedPageBreak/>
        <w:t>Окончание таблицы Б. 1</w:t>
      </w: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18"/>
        <w:gridCol w:w="3571"/>
        <w:gridCol w:w="3800"/>
      </w:tblGrid>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Вид туризма</w:t>
            </w:r>
          </w:p>
        </w:tc>
        <w:tc>
          <w:tcPr>
            <w:tcW w:w="3571"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Угроза личной безопасности туриста</w:t>
            </w:r>
          </w:p>
        </w:tc>
        <w:tc>
          <w:tcPr>
            <w:tcW w:w="3800" w:type="dxa"/>
            <w:shd w:val="clear" w:color="auto" w:fill="auto"/>
            <w:tcMar>
              <w:top w:w="50" w:type="dxa"/>
              <w:left w:w="50" w:type="dxa"/>
              <w:bottom w:w="50" w:type="dxa"/>
              <w:right w:w="50" w:type="dxa"/>
            </w:tcMar>
            <w:hideMark/>
          </w:tcPr>
          <w:p w:rsidR="004E363B" w:rsidRPr="004E363B" w:rsidRDefault="004E363B" w:rsidP="004E363B">
            <w:pPr>
              <w:spacing w:after="0" w:line="240" w:lineRule="auto"/>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Меры личной безопасности туриста</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Экологический ту- ризм, в т. ч. сель- ский, аграрный</w:t>
            </w:r>
          </w:p>
        </w:tc>
        <w:tc>
          <w:tcPr>
            <w:tcW w:w="357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Неправильное обращение с с/х техникой. Неосторожное обращение с животными. Укусы насекомых.</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Пищевое и другое отравление</w:t>
            </w:r>
          </w:p>
        </w:tc>
        <w:tc>
          <w:tcPr>
            <w:tcW w:w="3800"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Принимать участие в сельскохозяйственных работах, в т. ч. с использованием с/х техники и приближаться к животным только под при- смотром персонала.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Использовать средства индивидуальной за- щиты для защиты от укусов насекомых. Употреблять в пишу только те продукты и воду, которые рекомендуют хозяева/персо- нал сельских гостевых домов</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Религиозный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туризм</w:t>
            </w:r>
          </w:p>
        </w:tc>
        <w:tc>
          <w:tcPr>
            <w:tcW w:w="357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Нанесение оскорбления чувствам верую- щих/местного населения</w:t>
            </w:r>
          </w:p>
        </w:tc>
        <w:tc>
          <w:tcPr>
            <w:tcW w:w="3800"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Следовать обычаям и традициям страны (места) временного пребывания. Воздерживаться от подчеркивания религи- озных и культурных различий с местным на- селением</w:t>
            </w:r>
          </w:p>
        </w:tc>
      </w:tr>
      <w:tr w:rsidR="004E363B" w:rsidRPr="004E363B" w:rsidTr="004E363B">
        <w:tc>
          <w:tcPr>
            <w:tcW w:w="2318"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Горнолыжный</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туризм</w:t>
            </w:r>
          </w:p>
        </w:tc>
        <w:tc>
          <w:tcPr>
            <w:tcW w:w="3571"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Неисправность подъемников.</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Некачественное состояние горнолыжных трасс Отсутствие маркировки трасс по уровням сложности, а также несоответствие такой маркировки.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Отсутствие необходимых знаков навигации (маркировки, информационных указателей и т. п.).</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 xml:space="preserve">Отсутствие технических средств оповещения. Отсутствие комплекса технических средств по спасению, оказанию первой доврачебной помощи и доставки травмированного тури- ста в медпункт или фельдшерский пункт. Отсутствие </w:t>
            </w:r>
            <w:r w:rsidRPr="004E363B">
              <w:rPr>
                <w:rFonts w:ascii="Times New Roman" w:eastAsia="Times New Roman" w:hAnsi="Times New Roman" w:cs="Times New Roman"/>
                <w:sz w:val="24"/>
                <w:szCs w:val="24"/>
                <w:lang w:eastAsia="ru-RU"/>
              </w:rPr>
              <w:lastRenderedPageBreak/>
              <w:t>и/или неудовлетворительное со- стояние необходимых средств индивидуаль- ной защиты.</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Отсутстви</w:t>
            </w:r>
            <w:r>
              <w:rPr>
                <w:rFonts w:ascii="Times New Roman" w:eastAsia="Times New Roman" w:hAnsi="Times New Roman" w:cs="Times New Roman"/>
                <w:sz w:val="24"/>
                <w:szCs w:val="24"/>
                <w:lang w:eastAsia="ru-RU"/>
              </w:rPr>
              <w:t>е и/или невыполнение правил по</w:t>
            </w:r>
            <w:r w:rsidRPr="004E363B">
              <w:rPr>
                <w:rFonts w:ascii="Times New Roman" w:eastAsia="Times New Roman" w:hAnsi="Times New Roman" w:cs="Times New Roman"/>
                <w:sz w:val="24"/>
                <w:szCs w:val="24"/>
                <w:lang w:eastAsia="ru-RU"/>
              </w:rPr>
              <w:t>ведения на горнолыжных трассах, подъем- никах и т. л.</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Отсутстви</w:t>
            </w:r>
            <w:r>
              <w:rPr>
                <w:rFonts w:ascii="Times New Roman" w:eastAsia="Times New Roman" w:hAnsi="Times New Roman" w:cs="Times New Roman"/>
                <w:sz w:val="24"/>
                <w:szCs w:val="24"/>
                <w:lang w:eastAsia="ru-RU"/>
              </w:rPr>
              <w:t>е необходимой подготовки у пер</w:t>
            </w:r>
            <w:r w:rsidRPr="004E363B">
              <w:rPr>
                <w:rFonts w:ascii="Times New Roman" w:eastAsia="Times New Roman" w:hAnsi="Times New Roman" w:cs="Times New Roman"/>
                <w:sz w:val="24"/>
                <w:szCs w:val="24"/>
                <w:lang w:eastAsia="ru-RU"/>
              </w:rPr>
              <w:t>сонала.</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Несвое</w:t>
            </w:r>
            <w:r>
              <w:rPr>
                <w:rFonts w:ascii="Times New Roman" w:eastAsia="Times New Roman" w:hAnsi="Times New Roman" w:cs="Times New Roman"/>
                <w:sz w:val="24"/>
                <w:szCs w:val="24"/>
                <w:lang w:eastAsia="ru-RU"/>
              </w:rPr>
              <w:t>временная или неверная информа</w:t>
            </w:r>
            <w:r w:rsidRPr="004E363B">
              <w:rPr>
                <w:rFonts w:ascii="Times New Roman" w:eastAsia="Times New Roman" w:hAnsi="Times New Roman" w:cs="Times New Roman"/>
                <w:sz w:val="24"/>
                <w:szCs w:val="24"/>
                <w:lang w:eastAsia="ru-RU"/>
              </w:rPr>
              <w:t>ция о погодных условиях</w:t>
            </w:r>
          </w:p>
        </w:tc>
        <w:tc>
          <w:tcPr>
            <w:tcW w:w="3800" w:type="dxa"/>
            <w:shd w:val="clear" w:color="auto" w:fill="auto"/>
            <w:tcMar>
              <w:top w:w="50" w:type="dxa"/>
              <w:left w:w="50" w:type="dxa"/>
              <w:bottom w:w="50" w:type="dxa"/>
              <w:right w:w="50" w:type="dxa"/>
            </w:tcMar>
            <w:hideMark/>
          </w:tcPr>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Меры личной безопасности туристов по ГОСТ Р 55881.</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Маркировка горнолыжных трасс должна со- ответствовать требованиям [10]</w:t>
            </w:r>
          </w:p>
        </w:tc>
      </w:tr>
    </w:tbl>
    <w:p w:rsidR="004E363B" w:rsidRPr="004E363B" w:rsidRDefault="004E363B" w:rsidP="004E363B">
      <w:pPr>
        <w:spacing w:before="220" w:after="110" w:line="240" w:lineRule="auto"/>
        <w:jc w:val="center"/>
        <w:outlineLvl w:val="1"/>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lastRenderedPageBreak/>
        <w:t>Библиография</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[1] Федеральный закон от 24.11.1996 г № 132-ФЗ «Об основах туристской деятельности в Российской Федерации» с изменениями и дополнениями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[2] Правовое обеспечение личной безопасности туристов: Монография Е.Л. Писаревский. - М.: Юрист. 2011 г</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[3] Федеральный закон от 27.07.2006 г. N9 152-ФЗ «О персональных данных»</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[4] Закон Российской Федерации от 07.02.1992 г. № 2300-1 «О защите прав потребителей» с изменениями и дополнениями</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[5] Правила оказания услуг по реализации туристского продукта. утвержденные постановлением Правительства Российской Федерации от 18.06.2007 г. № 452</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[6] Глобальный этический Кодекс туризма. «Ответственный турист и путешественник», доступно по адресу: http://ethics.unwlo.ofg/en/content/responsible-tourist</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[7] «Правила оказания услуг по перевозкам на железнодорожным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 постановлением Правительства Российской Федерации от 02.03.2005 г. № 111</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[8] «Правила перевозок пассажиров и их багажа на внутреннем водном транспорте», утв. приказом Минтранса России от 05.05.2012 Г. N9 140</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[9]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г. N9 82</w:t>
      </w:r>
    </w:p>
    <w:p w:rsidR="004E363B" w:rsidRPr="004E363B" w:rsidRDefault="004E363B" w:rsidP="004E363B">
      <w:pPr>
        <w:spacing w:after="0" w:line="240" w:lineRule="auto"/>
        <w:jc w:val="both"/>
        <w:rPr>
          <w:rFonts w:ascii="Times New Roman" w:eastAsia="Times New Roman" w:hAnsi="Times New Roman" w:cs="Times New Roman"/>
          <w:sz w:val="24"/>
          <w:szCs w:val="24"/>
          <w:lang w:eastAsia="ru-RU"/>
        </w:rPr>
      </w:pPr>
      <w:r w:rsidRPr="004E363B">
        <w:rPr>
          <w:rFonts w:ascii="Times New Roman" w:eastAsia="Times New Roman" w:hAnsi="Times New Roman" w:cs="Times New Roman"/>
          <w:sz w:val="24"/>
          <w:szCs w:val="24"/>
          <w:lang w:eastAsia="ru-RU"/>
        </w:rPr>
        <w:t>[10] Приказ Минкультуры России от 11.07.2014 N91215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 Минюстом России 29.12.2014 г. N9 35473</w:t>
      </w:r>
    </w:p>
    <w:p w:rsidR="00DB1D48" w:rsidRPr="004E363B" w:rsidRDefault="00DB1D48" w:rsidP="004E363B">
      <w:pPr>
        <w:spacing w:after="0" w:line="240" w:lineRule="auto"/>
        <w:rPr>
          <w:rFonts w:ascii="Times New Roman" w:eastAsia="Times New Roman" w:hAnsi="Times New Roman" w:cs="Times New Roman"/>
          <w:sz w:val="16"/>
          <w:szCs w:val="16"/>
          <w:lang w:eastAsia="ru-RU"/>
        </w:rPr>
      </w:pPr>
    </w:p>
    <w:sectPr w:rsidR="00DB1D48" w:rsidRPr="004E363B" w:rsidSect="00DB1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6FD0"/>
    <w:multiLevelType w:val="multilevel"/>
    <w:tmpl w:val="7E2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F388F"/>
    <w:multiLevelType w:val="multilevel"/>
    <w:tmpl w:val="0FF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78F1"/>
    <w:multiLevelType w:val="multilevel"/>
    <w:tmpl w:val="343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6253B"/>
    <w:multiLevelType w:val="multilevel"/>
    <w:tmpl w:val="FE3E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51FF4"/>
    <w:multiLevelType w:val="multilevel"/>
    <w:tmpl w:val="286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813CD"/>
    <w:multiLevelType w:val="multilevel"/>
    <w:tmpl w:val="C61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20457A"/>
    <w:multiLevelType w:val="multilevel"/>
    <w:tmpl w:val="5B7E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E5AFD"/>
    <w:multiLevelType w:val="multilevel"/>
    <w:tmpl w:val="EB9E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A2C1E"/>
    <w:multiLevelType w:val="multilevel"/>
    <w:tmpl w:val="7716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B36519"/>
    <w:multiLevelType w:val="multilevel"/>
    <w:tmpl w:val="7BC8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F7F25"/>
    <w:multiLevelType w:val="multilevel"/>
    <w:tmpl w:val="0890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76896"/>
    <w:multiLevelType w:val="multilevel"/>
    <w:tmpl w:val="FEC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C41102"/>
    <w:multiLevelType w:val="multilevel"/>
    <w:tmpl w:val="4850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F129B"/>
    <w:multiLevelType w:val="multilevel"/>
    <w:tmpl w:val="DDF2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D77FAA"/>
    <w:multiLevelType w:val="multilevel"/>
    <w:tmpl w:val="FEB4D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0"/>
  </w:num>
  <w:num w:numId="4">
    <w:abstractNumId w:val="1"/>
  </w:num>
  <w:num w:numId="5">
    <w:abstractNumId w:val="7"/>
  </w:num>
  <w:num w:numId="6">
    <w:abstractNumId w:val="5"/>
  </w:num>
  <w:num w:numId="7">
    <w:abstractNumId w:val="10"/>
  </w:num>
  <w:num w:numId="8">
    <w:abstractNumId w:val="2"/>
  </w:num>
  <w:num w:numId="9">
    <w:abstractNumId w:val="6"/>
  </w:num>
  <w:num w:numId="10">
    <w:abstractNumId w:val="9"/>
  </w:num>
  <w:num w:numId="11">
    <w:abstractNumId w:val="4"/>
  </w:num>
  <w:num w:numId="12">
    <w:abstractNumId w:val="11"/>
  </w:num>
  <w:num w:numId="13">
    <w:abstractNumId w:val="8"/>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363B"/>
    <w:rsid w:val="00006D89"/>
    <w:rsid w:val="00011D23"/>
    <w:rsid w:val="00012F2B"/>
    <w:rsid w:val="000136A5"/>
    <w:rsid w:val="000229CB"/>
    <w:rsid w:val="000256FC"/>
    <w:rsid w:val="0004522D"/>
    <w:rsid w:val="00047D36"/>
    <w:rsid w:val="000500CD"/>
    <w:rsid w:val="000603AD"/>
    <w:rsid w:val="000628D0"/>
    <w:rsid w:val="0006768A"/>
    <w:rsid w:val="0007516B"/>
    <w:rsid w:val="00077ACF"/>
    <w:rsid w:val="000870F8"/>
    <w:rsid w:val="000940A1"/>
    <w:rsid w:val="00094FC3"/>
    <w:rsid w:val="000972A8"/>
    <w:rsid w:val="000A1B96"/>
    <w:rsid w:val="000A36BC"/>
    <w:rsid w:val="000B0CC7"/>
    <w:rsid w:val="000B74FD"/>
    <w:rsid w:val="000B78E6"/>
    <w:rsid w:val="000D0209"/>
    <w:rsid w:val="000D1874"/>
    <w:rsid w:val="000E7888"/>
    <w:rsid w:val="000F164A"/>
    <w:rsid w:val="000F227B"/>
    <w:rsid w:val="000F65C2"/>
    <w:rsid w:val="0010086C"/>
    <w:rsid w:val="00104DBF"/>
    <w:rsid w:val="001061D8"/>
    <w:rsid w:val="001070F0"/>
    <w:rsid w:val="00117A46"/>
    <w:rsid w:val="00121ADA"/>
    <w:rsid w:val="00126649"/>
    <w:rsid w:val="00126BC3"/>
    <w:rsid w:val="00140C94"/>
    <w:rsid w:val="001462B5"/>
    <w:rsid w:val="00152DC5"/>
    <w:rsid w:val="00156684"/>
    <w:rsid w:val="0015726D"/>
    <w:rsid w:val="0017373B"/>
    <w:rsid w:val="00174FB3"/>
    <w:rsid w:val="00183417"/>
    <w:rsid w:val="00184F15"/>
    <w:rsid w:val="00187185"/>
    <w:rsid w:val="00197D9F"/>
    <w:rsid w:val="001B125F"/>
    <w:rsid w:val="001B394E"/>
    <w:rsid w:val="001C215D"/>
    <w:rsid w:val="001C45F0"/>
    <w:rsid w:val="001D2F9B"/>
    <w:rsid w:val="001E4B6C"/>
    <w:rsid w:val="001F4B9F"/>
    <w:rsid w:val="001F7A5E"/>
    <w:rsid w:val="00204DFC"/>
    <w:rsid w:val="002112AA"/>
    <w:rsid w:val="0021608C"/>
    <w:rsid w:val="002171AC"/>
    <w:rsid w:val="00217753"/>
    <w:rsid w:val="00221F22"/>
    <w:rsid w:val="00230885"/>
    <w:rsid w:val="002309A0"/>
    <w:rsid w:val="00237974"/>
    <w:rsid w:val="0024528A"/>
    <w:rsid w:val="00247D5C"/>
    <w:rsid w:val="00247F67"/>
    <w:rsid w:val="00251FBA"/>
    <w:rsid w:val="0026417D"/>
    <w:rsid w:val="0026460F"/>
    <w:rsid w:val="00265BB8"/>
    <w:rsid w:val="00266CA3"/>
    <w:rsid w:val="00272BF5"/>
    <w:rsid w:val="00273B5F"/>
    <w:rsid w:val="00275383"/>
    <w:rsid w:val="00275385"/>
    <w:rsid w:val="00275C3C"/>
    <w:rsid w:val="00280CDD"/>
    <w:rsid w:val="00281BD2"/>
    <w:rsid w:val="002902E7"/>
    <w:rsid w:val="00292BFA"/>
    <w:rsid w:val="002954FD"/>
    <w:rsid w:val="002A1153"/>
    <w:rsid w:val="002A655E"/>
    <w:rsid w:val="002B395D"/>
    <w:rsid w:val="002C629F"/>
    <w:rsid w:val="002C78EF"/>
    <w:rsid w:val="002D1735"/>
    <w:rsid w:val="002D175A"/>
    <w:rsid w:val="002D3736"/>
    <w:rsid w:val="002D4089"/>
    <w:rsid w:val="002E3B96"/>
    <w:rsid w:val="003042BD"/>
    <w:rsid w:val="00311E0E"/>
    <w:rsid w:val="003150DD"/>
    <w:rsid w:val="003226CC"/>
    <w:rsid w:val="00331D07"/>
    <w:rsid w:val="00331FA1"/>
    <w:rsid w:val="003425BC"/>
    <w:rsid w:val="0034282A"/>
    <w:rsid w:val="00342940"/>
    <w:rsid w:val="003466F0"/>
    <w:rsid w:val="003469A3"/>
    <w:rsid w:val="003471FC"/>
    <w:rsid w:val="0035648B"/>
    <w:rsid w:val="003646B7"/>
    <w:rsid w:val="00370401"/>
    <w:rsid w:val="003712CF"/>
    <w:rsid w:val="0038310C"/>
    <w:rsid w:val="003A0195"/>
    <w:rsid w:val="003A7FBF"/>
    <w:rsid w:val="003B0609"/>
    <w:rsid w:val="003B12B7"/>
    <w:rsid w:val="003E0462"/>
    <w:rsid w:val="003E2215"/>
    <w:rsid w:val="003E4A92"/>
    <w:rsid w:val="003F4529"/>
    <w:rsid w:val="003F7EF6"/>
    <w:rsid w:val="004010D2"/>
    <w:rsid w:val="0040185C"/>
    <w:rsid w:val="004026B8"/>
    <w:rsid w:val="00405386"/>
    <w:rsid w:val="00405EF5"/>
    <w:rsid w:val="0040627D"/>
    <w:rsid w:val="0041276F"/>
    <w:rsid w:val="004146F7"/>
    <w:rsid w:val="004151EA"/>
    <w:rsid w:val="00417821"/>
    <w:rsid w:val="00417C0F"/>
    <w:rsid w:val="00435109"/>
    <w:rsid w:val="00435458"/>
    <w:rsid w:val="00445E16"/>
    <w:rsid w:val="004461A9"/>
    <w:rsid w:val="004464EE"/>
    <w:rsid w:val="004647C0"/>
    <w:rsid w:val="00467602"/>
    <w:rsid w:val="004711B5"/>
    <w:rsid w:val="00471D8C"/>
    <w:rsid w:val="00472C6A"/>
    <w:rsid w:val="00481794"/>
    <w:rsid w:val="00483633"/>
    <w:rsid w:val="00484564"/>
    <w:rsid w:val="00493D7F"/>
    <w:rsid w:val="004A20E0"/>
    <w:rsid w:val="004A415A"/>
    <w:rsid w:val="004A4C7B"/>
    <w:rsid w:val="004B48DE"/>
    <w:rsid w:val="004B5714"/>
    <w:rsid w:val="004C7E1B"/>
    <w:rsid w:val="004E26C8"/>
    <w:rsid w:val="004E310C"/>
    <w:rsid w:val="004E363B"/>
    <w:rsid w:val="004E39A7"/>
    <w:rsid w:val="004F26B2"/>
    <w:rsid w:val="00510D66"/>
    <w:rsid w:val="005231FF"/>
    <w:rsid w:val="00523FD5"/>
    <w:rsid w:val="00531462"/>
    <w:rsid w:val="00566DB6"/>
    <w:rsid w:val="005763BA"/>
    <w:rsid w:val="005772E2"/>
    <w:rsid w:val="005808B8"/>
    <w:rsid w:val="0059688D"/>
    <w:rsid w:val="005A052C"/>
    <w:rsid w:val="005A0C9B"/>
    <w:rsid w:val="005A3D1E"/>
    <w:rsid w:val="005A552E"/>
    <w:rsid w:val="005A7D52"/>
    <w:rsid w:val="005B2090"/>
    <w:rsid w:val="005B2E98"/>
    <w:rsid w:val="005B571E"/>
    <w:rsid w:val="005C4DB3"/>
    <w:rsid w:val="005D531D"/>
    <w:rsid w:val="005D5E9A"/>
    <w:rsid w:val="005D6F05"/>
    <w:rsid w:val="005E41EE"/>
    <w:rsid w:val="005E5EB1"/>
    <w:rsid w:val="005E6A75"/>
    <w:rsid w:val="005E7A94"/>
    <w:rsid w:val="005F0DA1"/>
    <w:rsid w:val="005F68B9"/>
    <w:rsid w:val="005F74C2"/>
    <w:rsid w:val="00613524"/>
    <w:rsid w:val="00617B13"/>
    <w:rsid w:val="006258B8"/>
    <w:rsid w:val="00631F83"/>
    <w:rsid w:val="00637AEE"/>
    <w:rsid w:val="00642CD2"/>
    <w:rsid w:val="006475B9"/>
    <w:rsid w:val="006509F4"/>
    <w:rsid w:val="00661530"/>
    <w:rsid w:val="006744AA"/>
    <w:rsid w:val="00675490"/>
    <w:rsid w:val="00682F87"/>
    <w:rsid w:val="00694248"/>
    <w:rsid w:val="00697426"/>
    <w:rsid w:val="00697CF1"/>
    <w:rsid w:val="006A2861"/>
    <w:rsid w:val="006B112A"/>
    <w:rsid w:val="006B49CA"/>
    <w:rsid w:val="006D3DBA"/>
    <w:rsid w:val="006D52BA"/>
    <w:rsid w:val="006D7C76"/>
    <w:rsid w:val="006E3E82"/>
    <w:rsid w:val="006E6B5A"/>
    <w:rsid w:val="006F3C72"/>
    <w:rsid w:val="006F4A77"/>
    <w:rsid w:val="007031C1"/>
    <w:rsid w:val="007033E0"/>
    <w:rsid w:val="00711975"/>
    <w:rsid w:val="00712C2B"/>
    <w:rsid w:val="00714E4F"/>
    <w:rsid w:val="007209DC"/>
    <w:rsid w:val="0072145C"/>
    <w:rsid w:val="00725B3C"/>
    <w:rsid w:val="00727487"/>
    <w:rsid w:val="00731846"/>
    <w:rsid w:val="00740D62"/>
    <w:rsid w:val="007464AD"/>
    <w:rsid w:val="00750830"/>
    <w:rsid w:val="007529EB"/>
    <w:rsid w:val="00752E7B"/>
    <w:rsid w:val="00765B72"/>
    <w:rsid w:val="00766694"/>
    <w:rsid w:val="00772F15"/>
    <w:rsid w:val="0077558A"/>
    <w:rsid w:val="00782270"/>
    <w:rsid w:val="0078356D"/>
    <w:rsid w:val="00784963"/>
    <w:rsid w:val="00785C22"/>
    <w:rsid w:val="00787931"/>
    <w:rsid w:val="0079018A"/>
    <w:rsid w:val="00790888"/>
    <w:rsid w:val="00794A26"/>
    <w:rsid w:val="00796F26"/>
    <w:rsid w:val="007A0E63"/>
    <w:rsid w:val="007A3C7B"/>
    <w:rsid w:val="007C22A8"/>
    <w:rsid w:val="007C25E9"/>
    <w:rsid w:val="007C5168"/>
    <w:rsid w:val="007C5611"/>
    <w:rsid w:val="007D43CF"/>
    <w:rsid w:val="007D7DCB"/>
    <w:rsid w:val="007E02CC"/>
    <w:rsid w:val="007E0B3F"/>
    <w:rsid w:val="007F16B8"/>
    <w:rsid w:val="007F398C"/>
    <w:rsid w:val="00801EBD"/>
    <w:rsid w:val="00802BE4"/>
    <w:rsid w:val="00803448"/>
    <w:rsid w:val="00806162"/>
    <w:rsid w:val="00812C75"/>
    <w:rsid w:val="00813948"/>
    <w:rsid w:val="0081454D"/>
    <w:rsid w:val="00814C4E"/>
    <w:rsid w:val="008169C1"/>
    <w:rsid w:val="00823E7F"/>
    <w:rsid w:val="00831BEA"/>
    <w:rsid w:val="008371B9"/>
    <w:rsid w:val="0084129D"/>
    <w:rsid w:val="008412FD"/>
    <w:rsid w:val="00844050"/>
    <w:rsid w:val="008461B2"/>
    <w:rsid w:val="00847529"/>
    <w:rsid w:val="00854DF6"/>
    <w:rsid w:val="0086377F"/>
    <w:rsid w:val="0087504C"/>
    <w:rsid w:val="008761B3"/>
    <w:rsid w:val="008811FF"/>
    <w:rsid w:val="00883F4A"/>
    <w:rsid w:val="008855E6"/>
    <w:rsid w:val="00892489"/>
    <w:rsid w:val="0089354A"/>
    <w:rsid w:val="0089405C"/>
    <w:rsid w:val="008A0038"/>
    <w:rsid w:val="008A1F5D"/>
    <w:rsid w:val="008A5A72"/>
    <w:rsid w:val="008A6FC9"/>
    <w:rsid w:val="008B40F5"/>
    <w:rsid w:val="008B51F2"/>
    <w:rsid w:val="008C7CC9"/>
    <w:rsid w:val="008C7FE4"/>
    <w:rsid w:val="008D2447"/>
    <w:rsid w:val="008D68B3"/>
    <w:rsid w:val="008E4894"/>
    <w:rsid w:val="008F294C"/>
    <w:rsid w:val="009043A0"/>
    <w:rsid w:val="00910860"/>
    <w:rsid w:val="00923377"/>
    <w:rsid w:val="0093455F"/>
    <w:rsid w:val="009368A4"/>
    <w:rsid w:val="00936D36"/>
    <w:rsid w:val="009513A6"/>
    <w:rsid w:val="00951747"/>
    <w:rsid w:val="00953A36"/>
    <w:rsid w:val="009561A1"/>
    <w:rsid w:val="009745A7"/>
    <w:rsid w:val="00976D0E"/>
    <w:rsid w:val="00982085"/>
    <w:rsid w:val="00982918"/>
    <w:rsid w:val="00984D77"/>
    <w:rsid w:val="00984F84"/>
    <w:rsid w:val="00992908"/>
    <w:rsid w:val="00993925"/>
    <w:rsid w:val="00994C83"/>
    <w:rsid w:val="00995639"/>
    <w:rsid w:val="009968AA"/>
    <w:rsid w:val="009A1FF8"/>
    <w:rsid w:val="009A39A4"/>
    <w:rsid w:val="009A63EA"/>
    <w:rsid w:val="009A787A"/>
    <w:rsid w:val="009C0FC1"/>
    <w:rsid w:val="009C5541"/>
    <w:rsid w:val="009D19E9"/>
    <w:rsid w:val="009D2626"/>
    <w:rsid w:val="009D61D1"/>
    <w:rsid w:val="009E0A8F"/>
    <w:rsid w:val="009E1A72"/>
    <w:rsid w:val="009E3986"/>
    <w:rsid w:val="009E4A29"/>
    <w:rsid w:val="009F50F8"/>
    <w:rsid w:val="00A0512E"/>
    <w:rsid w:val="00A05616"/>
    <w:rsid w:val="00A06350"/>
    <w:rsid w:val="00A112E9"/>
    <w:rsid w:val="00A147DE"/>
    <w:rsid w:val="00A1796D"/>
    <w:rsid w:val="00A35D68"/>
    <w:rsid w:val="00A360E2"/>
    <w:rsid w:val="00A37030"/>
    <w:rsid w:val="00A37171"/>
    <w:rsid w:val="00A37A82"/>
    <w:rsid w:val="00A37AD4"/>
    <w:rsid w:val="00A37D54"/>
    <w:rsid w:val="00A4059A"/>
    <w:rsid w:val="00A4570F"/>
    <w:rsid w:val="00A63728"/>
    <w:rsid w:val="00A80716"/>
    <w:rsid w:val="00A81822"/>
    <w:rsid w:val="00A86187"/>
    <w:rsid w:val="00A95CD6"/>
    <w:rsid w:val="00AA6DA4"/>
    <w:rsid w:val="00AA713B"/>
    <w:rsid w:val="00AB2793"/>
    <w:rsid w:val="00AB5EBD"/>
    <w:rsid w:val="00AD2A2F"/>
    <w:rsid w:val="00AD2B8C"/>
    <w:rsid w:val="00AD55F3"/>
    <w:rsid w:val="00B035D7"/>
    <w:rsid w:val="00B06698"/>
    <w:rsid w:val="00B2020D"/>
    <w:rsid w:val="00B21CF4"/>
    <w:rsid w:val="00B27599"/>
    <w:rsid w:val="00B30932"/>
    <w:rsid w:val="00B36CB0"/>
    <w:rsid w:val="00B44134"/>
    <w:rsid w:val="00B44C05"/>
    <w:rsid w:val="00B633E3"/>
    <w:rsid w:val="00B6341F"/>
    <w:rsid w:val="00B7206F"/>
    <w:rsid w:val="00B7554B"/>
    <w:rsid w:val="00B90BA8"/>
    <w:rsid w:val="00BB07FA"/>
    <w:rsid w:val="00BB2BD9"/>
    <w:rsid w:val="00BC3E60"/>
    <w:rsid w:val="00BC54F0"/>
    <w:rsid w:val="00BD651B"/>
    <w:rsid w:val="00BE06E3"/>
    <w:rsid w:val="00BE2694"/>
    <w:rsid w:val="00BF0AE5"/>
    <w:rsid w:val="00BF2695"/>
    <w:rsid w:val="00BF3D44"/>
    <w:rsid w:val="00BF6429"/>
    <w:rsid w:val="00C04B93"/>
    <w:rsid w:val="00C16EA8"/>
    <w:rsid w:val="00C21EF3"/>
    <w:rsid w:val="00C249DB"/>
    <w:rsid w:val="00C271FB"/>
    <w:rsid w:val="00C305FF"/>
    <w:rsid w:val="00C41CC4"/>
    <w:rsid w:val="00C44359"/>
    <w:rsid w:val="00C50CF7"/>
    <w:rsid w:val="00C55B80"/>
    <w:rsid w:val="00C5630F"/>
    <w:rsid w:val="00C57B8D"/>
    <w:rsid w:val="00C676A4"/>
    <w:rsid w:val="00C67C72"/>
    <w:rsid w:val="00C7304D"/>
    <w:rsid w:val="00C734B7"/>
    <w:rsid w:val="00C73D30"/>
    <w:rsid w:val="00C74782"/>
    <w:rsid w:val="00C75981"/>
    <w:rsid w:val="00C77985"/>
    <w:rsid w:val="00C80138"/>
    <w:rsid w:val="00C81A6F"/>
    <w:rsid w:val="00C94B83"/>
    <w:rsid w:val="00C95D06"/>
    <w:rsid w:val="00CA453C"/>
    <w:rsid w:val="00CB14FD"/>
    <w:rsid w:val="00CC2553"/>
    <w:rsid w:val="00CD4E7C"/>
    <w:rsid w:val="00CE249C"/>
    <w:rsid w:val="00CE318D"/>
    <w:rsid w:val="00CE3845"/>
    <w:rsid w:val="00CE43CE"/>
    <w:rsid w:val="00CF00DC"/>
    <w:rsid w:val="00CF6636"/>
    <w:rsid w:val="00D045D4"/>
    <w:rsid w:val="00D07201"/>
    <w:rsid w:val="00D07F0F"/>
    <w:rsid w:val="00D13BA1"/>
    <w:rsid w:val="00D17513"/>
    <w:rsid w:val="00D26190"/>
    <w:rsid w:val="00D26489"/>
    <w:rsid w:val="00D33F56"/>
    <w:rsid w:val="00D34947"/>
    <w:rsid w:val="00D60380"/>
    <w:rsid w:val="00D61D5F"/>
    <w:rsid w:val="00D6216F"/>
    <w:rsid w:val="00D6277D"/>
    <w:rsid w:val="00D66B13"/>
    <w:rsid w:val="00D75ADB"/>
    <w:rsid w:val="00D76F51"/>
    <w:rsid w:val="00D904A3"/>
    <w:rsid w:val="00D9605F"/>
    <w:rsid w:val="00DA1D43"/>
    <w:rsid w:val="00DA4D80"/>
    <w:rsid w:val="00DB1D48"/>
    <w:rsid w:val="00DB5975"/>
    <w:rsid w:val="00DC1323"/>
    <w:rsid w:val="00DC1944"/>
    <w:rsid w:val="00DC270C"/>
    <w:rsid w:val="00DC418F"/>
    <w:rsid w:val="00DC4936"/>
    <w:rsid w:val="00DD02F4"/>
    <w:rsid w:val="00DD2A80"/>
    <w:rsid w:val="00DD7FF4"/>
    <w:rsid w:val="00DE3B67"/>
    <w:rsid w:val="00DF0BE3"/>
    <w:rsid w:val="00DF47F7"/>
    <w:rsid w:val="00DF67E1"/>
    <w:rsid w:val="00E0155A"/>
    <w:rsid w:val="00E054E5"/>
    <w:rsid w:val="00E23CD1"/>
    <w:rsid w:val="00E3267A"/>
    <w:rsid w:val="00E40BB6"/>
    <w:rsid w:val="00E46DD3"/>
    <w:rsid w:val="00E4735B"/>
    <w:rsid w:val="00E50271"/>
    <w:rsid w:val="00E5416F"/>
    <w:rsid w:val="00E61550"/>
    <w:rsid w:val="00E63763"/>
    <w:rsid w:val="00E71A8E"/>
    <w:rsid w:val="00E76F4F"/>
    <w:rsid w:val="00E8256C"/>
    <w:rsid w:val="00E87226"/>
    <w:rsid w:val="00E902DA"/>
    <w:rsid w:val="00E92D73"/>
    <w:rsid w:val="00E97CE5"/>
    <w:rsid w:val="00EA04B3"/>
    <w:rsid w:val="00EA57A3"/>
    <w:rsid w:val="00EB2097"/>
    <w:rsid w:val="00EB48C4"/>
    <w:rsid w:val="00EB6231"/>
    <w:rsid w:val="00ED4618"/>
    <w:rsid w:val="00ED662D"/>
    <w:rsid w:val="00ED7E47"/>
    <w:rsid w:val="00EF20A2"/>
    <w:rsid w:val="00EF2815"/>
    <w:rsid w:val="00EF2A30"/>
    <w:rsid w:val="00F03287"/>
    <w:rsid w:val="00F0753E"/>
    <w:rsid w:val="00F21E64"/>
    <w:rsid w:val="00F25432"/>
    <w:rsid w:val="00F2718C"/>
    <w:rsid w:val="00F30742"/>
    <w:rsid w:val="00F3141D"/>
    <w:rsid w:val="00F31827"/>
    <w:rsid w:val="00F320B4"/>
    <w:rsid w:val="00F366FC"/>
    <w:rsid w:val="00F42150"/>
    <w:rsid w:val="00F471ED"/>
    <w:rsid w:val="00F4765D"/>
    <w:rsid w:val="00F525A6"/>
    <w:rsid w:val="00F52975"/>
    <w:rsid w:val="00F55316"/>
    <w:rsid w:val="00F55BF3"/>
    <w:rsid w:val="00F57698"/>
    <w:rsid w:val="00F57916"/>
    <w:rsid w:val="00F609CB"/>
    <w:rsid w:val="00F62FCF"/>
    <w:rsid w:val="00F648CF"/>
    <w:rsid w:val="00F6705F"/>
    <w:rsid w:val="00F67912"/>
    <w:rsid w:val="00F71A45"/>
    <w:rsid w:val="00F72AD7"/>
    <w:rsid w:val="00F84787"/>
    <w:rsid w:val="00F84910"/>
    <w:rsid w:val="00F87780"/>
    <w:rsid w:val="00F9154B"/>
    <w:rsid w:val="00F95EAC"/>
    <w:rsid w:val="00FA2978"/>
    <w:rsid w:val="00FB7865"/>
    <w:rsid w:val="00FD18CC"/>
    <w:rsid w:val="00FD225B"/>
    <w:rsid w:val="00FD2C66"/>
    <w:rsid w:val="00FD5CB2"/>
    <w:rsid w:val="00FE0A19"/>
    <w:rsid w:val="00FE27AC"/>
    <w:rsid w:val="00FF1F56"/>
    <w:rsid w:val="00FF7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D48"/>
  </w:style>
  <w:style w:type="paragraph" w:styleId="1">
    <w:name w:val="heading 1"/>
    <w:basedOn w:val="a"/>
    <w:link w:val="10"/>
    <w:uiPriority w:val="9"/>
    <w:qFormat/>
    <w:rsid w:val="004E36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36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363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E363B"/>
    <w:rPr>
      <w:color w:val="0000FF"/>
      <w:u w:val="single"/>
    </w:rPr>
  </w:style>
  <w:style w:type="character" w:customStyle="1" w:styleId="headerformattext">
    <w:name w:val="header_formattext"/>
    <w:basedOn w:val="a0"/>
    <w:rsid w:val="004E363B"/>
  </w:style>
  <w:style w:type="character" w:customStyle="1" w:styleId="headerheadertext">
    <w:name w:val="header_headertext"/>
    <w:basedOn w:val="a0"/>
    <w:rsid w:val="004E363B"/>
  </w:style>
  <w:style w:type="character" w:customStyle="1" w:styleId="header22">
    <w:name w:val="header_22"/>
    <w:basedOn w:val="a0"/>
    <w:rsid w:val="004E363B"/>
  </w:style>
  <w:style w:type="character" w:customStyle="1" w:styleId="header81">
    <w:name w:val="header_81"/>
    <w:basedOn w:val="a0"/>
    <w:rsid w:val="004E363B"/>
  </w:style>
</w:styles>
</file>

<file path=word/webSettings.xml><?xml version="1.0" encoding="utf-8"?>
<w:webSettings xmlns:r="http://schemas.openxmlformats.org/officeDocument/2006/relationships" xmlns:w="http://schemas.openxmlformats.org/wordprocessingml/2006/main">
  <w:divs>
    <w:div w:id="1146313571">
      <w:bodyDiv w:val="1"/>
      <w:marLeft w:val="0"/>
      <w:marRight w:val="0"/>
      <w:marTop w:val="0"/>
      <w:marBottom w:val="0"/>
      <w:divBdr>
        <w:top w:val="none" w:sz="0" w:space="0" w:color="auto"/>
        <w:left w:val="none" w:sz="0" w:space="0" w:color="auto"/>
        <w:bottom w:val="none" w:sz="0" w:space="0" w:color="auto"/>
        <w:right w:val="none" w:sz="0" w:space="0" w:color="auto"/>
      </w:divBdr>
      <w:divsChild>
        <w:div w:id="451557005">
          <w:marLeft w:val="0"/>
          <w:marRight w:val="0"/>
          <w:marTop w:val="0"/>
          <w:marBottom w:val="0"/>
          <w:divBdr>
            <w:top w:val="none" w:sz="0" w:space="0" w:color="auto"/>
            <w:left w:val="none" w:sz="0" w:space="0" w:color="auto"/>
            <w:bottom w:val="none" w:sz="0" w:space="0" w:color="auto"/>
            <w:right w:val="none" w:sz="0" w:space="0" w:color="auto"/>
          </w:divBdr>
          <w:divsChild>
            <w:div w:id="1953442443">
              <w:marLeft w:val="-150"/>
              <w:marRight w:val="-150"/>
              <w:marTop w:val="0"/>
              <w:marBottom w:val="0"/>
              <w:divBdr>
                <w:top w:val="none" w:sz="0" w:space="0" w:color="auto"/>
                <w:left w:val="none" w:sz="0" w:space="0" w:color="auto"/>
                <w:bottom w:val="none" w:sz="0" w:space="0" w:color="auto"/>
                <w:right w:val="none" w:sz="0" w:space="0" w:color="auto"/>
              </w:divBdr>
              <w:divsChild>
                <w:div w:id="1445223846">
                  <w:marLeft w:val="0"/>
                  <w:marRight w:val="0"/>
                  <w:marTop w:val="0"/>
                  <w:marBottom w:val="0"/>
                  <w:divBdr>
                    <w:top w:val="none" w:sz="0" w:space="0" w:color="auto"/>
                    <w:left w:val="none" w:sz="0" w:space="0" w:color="auto"/>
                    <w:bottom w:val="none" w:sz="0" w:space="0" w:color="auto"/>
                    <w:right w:val="none" w:sz="0" w:space="0" w:color="auto"/>
                  </w:divBdr>
                  <w:divsChild>
                    <w:div w:id="677582445">
                      <w:marLeft w:val="0"/>
                      <w:marRight w:val="0"/>
                      <w:marTop w:val="0"/>
                      <w:marBottom w:val="0"/>
                      <w:divBdr>
                        <w:top w:val="none" w:sz="0" w:space="0" w:color="auto"/>
                        <w:left w:val="none" w:sz="0" w:space="0" w:color="auto"/>
                        <w:bottom w:val="none" w:sz="0" w:space="0" w:color="auto"/>
                        <w:right w:val="none" w:sz="0" w:space="0" w:color="auto"/>
                      </w:divBdr>
                      <w:divsChild>
                        <w:div w:id="841555635">
                          <w:marLeft w:val="0"/>
                          <w:marRight w:val="0"/>
                          <w:marTop w:val="0"/>
                          <w:marBottom w:val="0"/>
                          <w:divBdr>
                            <w:top w:val="none" w:sz="0" w:space="0" w:color="auto"/>
                            <w:left w:val="none" w:sz="0" w:space="0" w:color="auto"/>
                            <w:bottom w:val="none" w:sz="0" w:space="0" w:color="auto"/>
                            <w:right w:val="none" w:sz="0" w:space="0" w:color="auto"/>
                          </w:divBdr>
                          <w:divsChild>
                            <w:div w:id="1218468428">
                              <w:marLeft w:val="0"/>
                              <w:marRight w:val="0"/>
                              <w:marTop w:val="0"/>
                              <w:marBottom w:val="0"/>
                              <w:divBdr>
                                <w:top w:val="none" w:sz="0" w:space="0" w:color="auto"/>
                                <w:left w:val="none" w:sz="0" w:space="0" w:color="auto"/>
                                <w:bottom w:val="none" w:sz="0" w:space="0" w:color="auto"/>
                                <w:right w:val="none" w:sz="0" w:space="0" w:color="auto"/>
                              </w:divBdr>
                            </w:div>
                          </w:divsChild>
                        </w:div>
                        <w:div w:id="999313463">
                          <w:marLeft w:val="0"/>
                          <w:marRight w:val="0"/>
                          <w:marTop w:val="0"/>
                          <w:marBottom w:val="0"/>
                          <w:divBdr>
                            <w:top w:val="none" w:sz="0" w:space="0" w:color="auto"/>
                            <w:left w:val="none" w:sz="0" w:space="0" w:color="auto"/>
                            <w:bottom w:val="none" w:sz="0" w:space="0" w:color="auto"/>
                            <w:right w:val="none" w:sz="0" w:space="0" w:color="auto"/>
                          </w:divBdr>
                          <w:divsChild>
                            <w:div w:id="1222137917">
                              <w:marLeft w:val="0"/>
                              <w:marRight w:val="0"/>
                              <w:marTop w:val="0"/>
                              <w:marBottom w:val="0"/>
                              <w:divBdr>
                                <w:top w:val="none" w:sz="0" w:space="0" w:color="auto"/>
                                <w:left w:val="none" w:sz="0" w:space="0" w:color="auto"/>
                                <w:bottom w:val="none" w:sz="0" w:space="0" w:color="auto"/>
                                <w:right w:val="none" w:sz="0" w:space="0" w:color="auto"/>
                              </w:divBdr>
                            </w:div>
                          </w:divsChild>
                        </w:div>
                        <w:div w:id="833449504">
                          <w:marLeft w:val="0"/>
                          <w:marRight w:val="0"/>
                          <w:marTop w:val="0"/>
                          <w:marBottom w:val="0"/>
                          <w:divBdr>
                            <w:top w:val="none" w:sz="0" w:space="0" w:color="auto"/>
                            <w:left w:val="none" w:sz="0" w:space="0" w:color="auto"/>
                            <w:bottom w:val="none" w:sz="0" w:space="0" w:color="auto"/>
                            <w:right w:val="none" w:sz="0" w:space="0" w:color="auto"/>
                          </w:divBdr>
                          <w:divsChild>
                            <w:div w:id="1994524073">
                              <w:marLeft w:val="0"/>
                              <w:marRight w:val="0"/>
                              <w:marTop w:val="0"/>
                              <w:marBottom w:val="0"/>
                              <w:divBdr>
                                <w:top w:val="none" w:sz="0" w:space="0" w:color="auto"/>
                                <w:left w:val="none" w:sz="0" w:space="0" w:color="auto"/>
                                <w:bottom w:val="none" w:sz="0" w:space="0" w:color="auto"/>
                                <w:right w:val="none" w:sz="0" w:space="0" w:color="auto"/>
                              </w:divBdr>
                            </w:div>
                          </w:divsChild>
                        </w:div>
                        <w:div w:id="1159615563">
                          <w:marLeft w:val="0"/>
                          <w:marRight w:val="0"/>
                          <w:marTop w:val="0"/>
                          <w:marBottom w:val="0"/>
                          <w:divBdr>
                            <w:top w:val="none" w:sz="0" w:space="0" w:color="auto"/>
                            <w:left w:val="none" w:sz="0" w:space="0" w:color="auto"/>
                            <w:bottom w:val="none" w:sz="0" w:space="0" w:color="auto"/>
                            <w:right w:val="none" w:sz="0" w:space="0" w:color="auto"/>
                          </w:divBdr>
                          <w:divsChild>
                            <w:div w:id="1948198329">
                              <w:marLeft w:val="0"/>
                              <w:marRight w:val="0"/>
                              <w:marTop w:val="0"/>
                              <w:marBottom w:val="0"/>
                              <w:divBdr>
                                <w:top w:val="none" w:sz="0" w:space="0" w:color="auto"/>
                                <w:left w:val="none" w:sz="0" w:space="0" w:color="auto"/>
                                <w:bottom w:val="none" w:sz="0" w:space="0" w:color="auto"/>
                                <w:right w:val="none" w:sz="0" w:space="0" w:color="auto"/>
                              </w:divBdr>
                            </w:div>
                          </w:divsChild>
                        </w:div>
                        <w:div w:id="1609460838">
                          <w:marLeft w:val="0"/>
                          <w:marRight w:val="0"/>
                          <w:marTop w:val="0"/>
                          <w:marBottom w:val="0"/>
                          <w:divBdr>
                            <w:top w:val="none" w:sz="0" w:space="0" w:color="auto"/>
                            <w:left w:val="none" w:sz="0" w:space="0" w:color="auto"/>
                            <w:bottom w:val="none" w:sz="0" w:space="0" w:color="auto"/>
                            <w:right w:val="none" w:sz="0" w:space="0" w:color="auto"/>
                          </w:divBdr>
                          <w:divsChild>
                            <w:div w:id="1959405807">
                              <w:marLeft w:val="0"/>
                              <w:marRight w:val="0"/>
                              <w:marTop w:val="0"/>
                              <w:marBottom w:val="0"/>
                              <w:divBdr>
                                <w:top w:val="none" w:sz="0" w:space="0" w:color="auto"/>
                                <w:left w:val="none" w:sz="0" w:space="0" w:color="auto"/>
                                <w:bottom w:val="none" w:sz="0" w:space="0" w:color="auto"/>
                                <w:right w:val="none" w:sz="0" w:space="0" w:color="auto"/>
                              </w:divBdr>
                            </w:div>
                          </w:divsChild>
                        </w:div>
                        <w:div w:id="1707490477">
                          <w:marLeft w:val="0"/>
                          <w:marRight w:val="0"/>
                          <w:marTop w:val="0"/>
                          <w:marBottom w:val="0"/>
                          <w:divBdr>
                            <w:top w:val="none" w:sz="0" w:space="0" w:color="auto"/>
                            <w:left w:val="none" w:sz="0" w:space="0" w:color="auto"/>
                            <w:bottom w:val="none" w:sz="0" w:space="0" w:color="auto"/>
                            <w:right w:val="none" w:sz="0" w:space="0" w:color="auto"/>
                          </w:divBdr>
                          <w:divsChild>
                            <w:div w:id="493838052">
                              <w:marLeft w:val="0"/>
                              <w:marRight w:val="0"/>
                              <w:marTop w:val="0"/>
                              <w:marBottom w:val="0"/>
                              <w:divBdr>
                                <w:top w:val="none" w:sz="0" w:space="0" w:color="auto"/>
                                <w:left w:val="none" w:sz="0" w:space="0" w:color="auto"/>
                                <w:bottom w:val="none" w:sz="0" w:space="0" w:color="auto"/>
                                <w:right w:val="none" w:sz="0" w:space="0" w:color="auto"/>
                              </w:divBdr>
                            </w:div>
                          </w:divsChild>
                        </w:div>
                        <w:div w:id="1579709594">
                          <w:marLeft w:val="0"/>
                          <w:marRight w:val="0"/>
                          <w:marTop w:val="0"/>
                          <w:marBottom w:val="0"/>
                          <w:divBdr>
                            <w:top w:val="none" w:sz="0" w:space="0" w:color="auto"/>
                            <w:left w:val="none" w:sz="0" w:space="0" w:color="auto"/>
                            <w:bottom w:val="none" w:sz="0" w:space="0" w:color="auto"/>
                            <w:right w:val="none" w:sz="0" w:space="0" w:color="auto"/>
                          </w:divBdr>
                          <w:divsChild>
                            <w:div w:id="1489859421">
                              <w:marLeft w:val="0"/>
                              <w:marRight w:val="0"/>
                              <w:marTop w:val="0"/>
                              <w:marBottom w:val="0"/>
                              <w:divBdr>
                                <w:top w:val="none" w:sz="0" w:space="0" w:color="auto"/>
                                <w:left w:val="none" w:sz="0" w:space="0" w:color="auto"/>
                                <w:bottom w:val="none" w:sz="0" w:space="0" w:color="auto"/>
                                <w:right w:val="none" w:sz="0" w:space="0" w:color="auto"/>
                              </w:divBdr>
                            </w:div>
                          </w:divsChild>
                        </w:div>
                        <w:div w:id="268199075">
                          <w:marLeft w:val="0"/>
                          <w:marRight w:val="0"/>
                          <w:marTop w:val="0"/>
                          <w:marBottom w:val="0"/>
                          <w:divBdr>
                            <w:top w:val="none" w:sz="0" w:space="0" w:color="auto"/>
                            <w:left w:val="none" w:sz="0" w:space="0" w:color="auto"/>
                            <w:bottom w:val="none" w:sz="0" w:space="0" w:color="auto"/>
                            <w:right w:val="none" w:sz="0" w:space="0" w:color="auto"/>
                          </w:divBdr>
                          <w:divsChild>
                            <w:div w:id="1915704376">
                              <w:marLeft w:val="0"/>
                              <w:marRight w:val="0"/>
                              <w:marTop w:val="0"/>
                              <w:marBottom w:val="0"/>
                              <w:divBdr>
                                <w:top w:val="none" w:sz="0" w:space="0" w:color="auto"/>
                                <w:left w:val="none" w:sz="0" w:space="0" w:color="auto"/>
                                <w:bottom w:val="none" w:sz="0" w:space="0" w:color="auto"/>
                                <w:right w:val="none" w:sz="0" w:space="0" w:color="auto"/>
                              </w:divBdr>
                            </w:div>
                          </w:divsChild>
                        </w:div>
                        <w:div w:id="249317126">
                          <w:marLeft w:val="0"/>
                          <w:marRight w:val="0"/>
                          <w:marTop w:val="0"/>
                          <w:marBottom w:val="0"/>
                          <w:divBdr>
                            <w:top w:val="none" w:sz="0" w:space="0" w:color="auto"/>
                            <w:left w:val="none" w:sz="0" w:space="0" w:color="auto"/>
                            <w:bottom w:val="none" w:sz="0" w:space="0" w:color="auto"/>
                            <w:right w:val="none" w:sz="0" w:space="0" w:color="auto"/>
                          </w:divBdr>
                          <w:divsChild>
                            <w:div w:id="1788161604">
                              <w:marLeft w:val="0"/>
                              <w:marRight w:val="0"/>
                              <w:marTop w:val="0"/>
                              <w:marBottom w:val="0"/>
                              <w:divBdr>
                                <w:top w:val="none" w:sz="0" w:space="0" w:color="auto"/>
                                <w:left w:val="none" w:sz="0" w:space="0" w:color="auto"/>
                                <w:bottom w:val="none" w:sz="0" w:space="0" w:color="auto"/>
                                <w:right w:val="none" w:sz="0" w:space="0" w:color="auto"/>
                              </w:divBdr>
                            </w:div>
                          </w:divsChild>
                        </w:div>
                        <w:div w:id="331690551">
                          <w:marLeft w:val="0"/>
                          <w:marRight w:val="0"/>
                          <w:marTop w:val="0"/>
                          <w:marBottom w:val="0"/>
                          <w:divBdr>
                            <w:top w:val="none" w:sz="0" w:space="0" w:color="auto"/>
                            <w:left w:val="none" w:sz="0" w:space="0" w:color="auto"/>
                            <w:bottom w:val="none" w:sz="0" w:space="0" w:color="auto"/>
                            <w:right w:val="none" w:sz="0" w:space="0" w:color="auto"/>
                          </w:divBdr>
                          <w:divsChild>
                            <w:div w:id="1630625375">
                              <w:marLeft w:val="0"/>
                              <w:marRight w:val="0"/>
                              <w:marTop w:val="0"/>
                              <w:marBottom w:val="0"/>
                              <w:divBdr>
                                <w:top w:val="none" w:sz="0" w:space="0" w:color="auto"/>
                                <w:left w:val="none" w:sz="0" w:space="0" w:color="auto"/>
                                <w:bottom w:val="none" w:sz="0" w:space="0" w:color="auto"/>
                                <w:right w:val="none" w:sz="0" w:space="0" w:color="auto"/>
                              </w:divBdr>
                            </w:div>
                          </w:divsChild>
                        </w:div>
                        <w:div w:id="937519931">
                          <w:marLeft w:val="0"/>
                          <w:marRight w:val="0"/>
                          <w:marTop w:val="0"/>
                          <w:marBottom w:val="0"/>
                          <w:divBdr>
                            <w:top w:val="none" w:sz="0" w:space="0" w:color="auto"/>
                            <w:left w:val="none" w:sz="0" w:space="0" w:color="auto"/>
                            <w:bottom w:val="none" w:sz="0" w:space="0" w:color="auto"/>
                            <w:right w:val="none" w:sz="0" w:space="0" w:color="auto"/>
                          </w:divBdr>
                          <w:divsChild>
                            <w:div w:id="2142267194">
                              <w:marLeft w:val="0"/>
                              <w:marRight w:val="0"/>
                              <w:marTop w:val="0"/>
                              <w:marBottom w:val="0"/>
                              <w:divBdr>
                                <w:top w:val="none" w:sz="0" w:space="0" w:color="auto"/>
                                <w:left w:val="none" w:sz="0" w:space="0" w:color="auto"/>
                                <w:bottom w:val="none" w:sz="0" w:space="0" w:color="auto"/>
                                <w:right w:val="none" w:sz="0" w:space="0" w:color="auto"/>
                              </w:divBdr>
                            </w:div>
                          </w:divsChild>
                        </w:div>
                        <w:div w:id="17581679">
                          <w:marLeft w:val="0"/>
                          <w:marRight w:val="0"/>
                          <w:marTop w:val="0"/>
                          <w:marBottom w:val="0"/>
                          <w:divBdr>
                            <w:top w:val="none" w:sz="0" w:space="0" w:color="auto"/>
                            <w:left w:val="none" w:sz="0" w:space="0" w:color="auto"/>
                            <w:bottom w:val="none" w:sz="0" w:space="0" w:color="auto"/>
                            <w:right w:val="none" w:sz="0" w:space="0" w:color="auto"/>
                          </w:divBdr>
                          <w:divsChild>
                            <w:div w:id="1653488554">
                              <w:marLeft w:val="0"/>
                              <w:marRight w:val="0"/>
                              <w:marTop w:val="0"/>
                              <w:marBottom w:val="0"/>
                              <w:divBdr>
                                <w:top w:val="none" w:sz="0" w:space="0" w:color="auto"/>
                                <w:left w:val="none" w:sz="0" w:space="0" w:color="auto"/>
                                <w:bottom w:val="none" w:sz="0" w:space="0" w:color="auto"/>
                                <w:right w:val="none" w:sz="0" w:space="0" w:color="auto"/>
                              </w:divBdr>
                            </w:div>
                          </w:divsChild>
                        </w:div>
                        <w:div w:id="750390299">
                          <w:marLeft w:val="0"/>
                          <w:marRight w:val="0"/>
                          <w:marTop w:val="0"/>
                          <w:marBottom w:val="0"/>
                          <w:divBdr>
                            <w:top w:val="none" w:sz="0" w:space="0" w:color="auto"/>
                            <w:left w:val="none" w:sz="0" w:space="0" w:color="auto"/>
                            <w:bottom w:val="none" w:sz="0" w:space="0" w:color="auto"/>
                            <w:right w:val="none" w:sz="0" w:space="0" w:color="auto"/>
                          </w:divBdr>
                          <w:divsChild>
                            <w:div w:id="518860704">
                              <w:marLeft w:val="0"/>
                              <w:marRight w:val="0"/>
                              <w:marTop w:val="0"/>
                              <w:marBottom w:val="0"/>
                              <w:divBdr>
                                <w:top w:val="none" w:sz="0" w:space="0" w:color="auto"/>
                                <w:left w:val="none" w:sz="0" w:space="0" w:color="auto"/>
                                <w:bottom w:val="none" w:sz="0" w:space="0" w:color="auto"/>
                                <w:right w:val="none" w:sz="0" w:space="0" w:color="auto"/>
                              </w:divBdr>
                            </w:div>
                          </w:divsChild>
                        </w:div>
                        <w:div w:id="1839536587">
                          <w:marLeft w:val="0"/>
                          <w:marRight w:val="0"/>
                          <w:marTop w:val="0"/>
                          <w:marBottom w:val="0"/>
                          <w:divBdr>
                            <w:top w:val="none" w:sz="0" w:space="0" w:color="auto"/>
                            <w:left w:val="none" w:sz="0" w:space="0" w:color="auto"/>
                            <w:bottom w:val="none" w:sz="0" w:space="0" w:color="auto"/>
                            <w:right w:val="none" w:sz="0" w:space="0" w:color="auto"/>
                          </w:divBdr>
                          <w:divsChild>
                            <w:div w:id="1945501699">
                              <w:marLeft w:val="0"/>
                              <w:marRight w:val="0"/>
                              <w:marTop w:val="0"/>
                              <w:marBottom w:val="0"/>
                              <w:divBdr>
                                <w:top w:val="none" w:sz="0" w:space="0" w:color="auto"/>
                                <w:left w:val="none" w:sz="0" w:space="0" w:color="auto"/>
                                <w:bottom w:val="none" w:sz="0" w:space="0" w:color="auto"/>
                                <w:right w:val="none" w:sz="0" w:space="0" w:color="auto"/>
                              </w:divBdr>
                            </w:div>
                          </w:divsChild>
                        </w:div>
                        <w:div w:id="27025646">
                          <w:marLeft w:val="0"/>
                          <w:marRight w:val="0"/>
                          <w:marTop w:val="0"/>
                          <w:marBottom w:val="0"/>
                          <w:divBdr>
                            <w:top w:val="none" w:sz="0" w:space="0" w:color="auto"/>
                            <w:left w:val="none" w:sz="0" w:space="0" w:color="auto"/>
                            <w:bottom w:val="none" w:sz="0" w:space="0" w:color="auto"/>
                            <w:right w:val="none" w:sz="0" w:space="0" w:color="auto"/>
                          </w:divBdr>
                          <w:divsChild>
                            <w:div w:id="593317860">
                              <w:marLeft w:val="0"/>
                              <w:marRight w:val="0"/>
                              <w:marTop w:val="0"/>
                              <w:marBottom w:val="0"/>
                              <w:divBdr>
                                <w:top w:val="none" w:sz="0" w:space="0" w:color="auto"/>
                                <w:left w:val="none" w:sz="0" w:space="0" w:color="auto"/>
                                <w:bottom w:val="none" w:sz="0" w:space="0" w:color="auto"/>
                                <w:right w:val="none" w:sz="0" w:space="0" w:color="auto"/>
                              </w:divBdr>
                            </w:div>
                          </w:divsChild>
                        </w:div>
                        <w:div w:id="817960248">
                          <w:marLeft w:val="0"/>
                          <w:marRight w:val="0"/>
                          <w:marTop w:val="0"/>
                          <w:marBottom w:val="0"/>
                          <w:divBdr>
                            <w:top w:val="none" w:sz="0" w:space="0" w:color="auto"/>
                            <w:left w:val="none" w:sz="0" w:space="0" w:color="auto"/>
                            <w:bottom w:val="none" w:sz="0" w:space="0" w:color="auto"/>
                            <w:right w:val="none" w:sz="0" w:space="0" w:color="auto"/>
                          </w:divBdr>
                          <w:divsChild>
                            <w:div w:id="561209709">
                              <w:marLeft w:val="0"/>
                              <w:marRight w:val="0"/>
                              <w:marTop w:val="0"/>
                              <w:marBottom w:val="0"/>
                              <w:divBdr>
                                <w:top w:val="none" w:sz="0" w:space="0" w:color="auto"/>
                                <w:left w:val="none" w:sz="0" w:space="0" w:color="auto"/>
                                <w:bottom w:val="none" w:sz="0" w:space="0" w:color="auto"/>
                                <w:right w:val="none" w:sz="0" w:space="0" w:color="auto"/>
                              </w:divBdr>
                            </w:div>
                          </w:divsChild>
                        </w:div>
                        <w:div w:id="2126533484">
                          <w:marLeft w:val="0"/>
                          <w:marRight w:val="0"/>
                          <w:marTop w:val="0"/>
                          <w:marBottom w:val="0"/>
                          <w:divBdr>
                            <w:top w:val="none" w:sz="0" w:space="0" w:color="auto"/>
                            <w:left w:val="none" w:sz="0" w:space="0" w:color="auto"/>
                            <w:bottom w:val="none" w:sz="0" w:space="0" w:color="auto"/>
                            <w:right w:val="none" w:sz="0" w:space="0" w:color="auto"/>
                          </w:divBdr>
                          <w:divsChild>
                            <w:div w:id="41174684">
                              <w:marLeft w:val="0"/>
                              <w:marRight w:val="0"/>
                              <w:marTop w:val="0"/>
                              <w:marBottom w:val="0"/>
                              <w:divBdr>
                                <w:top w:val="none" w:sz="0" w:space="0" w:color="auto"/>
                                <w:left w:val="none" w:sz="0" w:space="0" w:color="auto"/>
                                <w:bottom w:val="none" w:sz="0" w:space="0" w:color="auto"/>
                                <w:right w:val="none" w:sz="0" w:space="0" w:color="auto"/>
                              </w:divBdr>
                            </w:div>
                          </w:divsChild>
                        </w:div>
                        <w:div w:id="839194014">
                          <w:marLeft w:val="0"/>
                          <w:marRight w:val="0"/>
                          <w:marTop w:val="0"/>
                          <w:marBottom w:val="0"/>
                          <w:divBdr>
                            <w:top w:val="none" w:sz="0" w:space="0" w:color="auto"/>
                            <w:left w:val="none" w:sz="0" w:space="0" w:color="auto"/>
                            <w:bottom w:val="none" w:sz="0" w:space="0" w:color="auto"/>
                            <w:right w:val="none" w:sz="0" w:space="0" w:color="auto"/>
                          </w:divBdr>
                          <w:divsChild>
                            <w:div w:id="2085490410">
                              <w:marLeft w:val="0"/>
                              <w:marRight w:val="0"/>
                              <w:marTop w:val="0"/>
                              <w:marBottom w:val="0"/>
                              <w:divBdr>
                                <w:top w:val="none" w:sz="0" w:space="0" w:color="auto"/>
                                <w:left w:val="none" w:sz="0" w:space="0" w:color="auto"/>
                                <w:bottom w:val="none" w:sz="0" w:space="0" w:color="auto"/>
                                <w:right w:val="none" w:sz="0" w:space="0" w:color="auto"/>
                              </w:divBdr>
                            </w:div>
                          </w:divsChild>
                        </w:div>
                        <w:div w:id="1063796952">
                          <w:marLeft w:val="0"/>
                          <w:marRight w:val="0"/>
                          <w:marTop w:val="0"/>
                          <w:marBottom w:val="0"/>
                          <w:divBdr>
                            <w:top w:val="none" w:sz="0" w:space="0" w:color="auto"/>
                            <w:left w:val="none" w:sz="0" w:space="0" w:color="auto"/>
                            <w:bottom w:val="none" w:sz="0" w:space="0" w:color="auto"/>
                            <w:right w:val="none" w:sz="0" w:space="0" w:color="auto"/>
                          </w:divBdr>
                          <w:divsChild>
                            <w:div w:id="1637836338">
                              <w:marLeft w:val="0"/>
                              <w:marRight w:val="0"/>
                              <w:marTop w:val="0"/>
                              <w:marBottom w:val="0"/>
                              <w:divBdr>
                                <w:top w:val="none" w:sz="0" w:space="0" w:color="auto"/>
                                <w:left w:val="none" w:sz="0" w:space="0" w:color="auto"/>
                                <w:bottom w:val="none" w:sz="0" w:space="0" w:color="auto"/>
                                <w:right w:val="none" w:sz="0" w:space="0" w:color="auto"/>
                              </w:divBdr>
                            </w:div>
                          </w:divsChild>
                        </w:div>
                        <w:div w:id="196048364">
                          <w:marLeft w:val="0"/>
                          <w:marRight w:val="0"/>
                          <w:marTop w:val="0"/>
                          <w:marBottom w:val="0"/>
                          <w:divBdr>
                            <w:top w:val="none" w:sz="0" w:space="0" w:color="auto"/>
                            <w:left w:val="none" w:sz="0" w:space="0" w:color="auto"/>
                            <w:bottom w:val="none" w:sz="0" w:space="0" w:color="auto"/>
                            <w:right w:val="none" w:sz="0" w:space="0" w:color="auto"/>
                          </w:divBdr>
                          <w:divsChild>
                            <w:div w:id="964195760">
                              <w:marLeft w:val="0"/>
                              <w:marRight w:val="0"/>
                              <w:marTop w:val="0"/>
                              <w:marBottom w:val="0"/>
                              <w:divBdr>
                                <w:top w:val="none" w:sz="0" w:space="0" w:color="auto"/>
                                <w:left w:val="none" w:sz="0" w:space="0" w:color="auto"/>
                                <w:bottom w:val="none" w:sz="0" w:space="0" w:color="auto"/>
                                <w:right w:val="none" w:sz="0" w:space="0" w:color="auto"/>
                              </w:divBdr>
                            </w:div>
                          </w:divsChild>
                        </w:div>
                        <w:div w:id="1902476681">
                          <w:marLeft w:val="0"/>
                          <w:marRight w:val="0"/>
                          <w:marTop w:val="0"/>
                          <w:marBottom w:val="0"/>
                          <w:divBdr>
                            <w:top w:val="none" w:sz="0" w:space="0" w:color="auto"/>
                            <w:left w:val="none" w:sz="0" w:space="0" w:color="auto"/>
                            <w:bottom w:val="none" w:sz="0" w:space="0" w:color="auto"/>
                            <w:right w:val="none" w:sz="0" w:space="0" w:color="auto"/>
                          </w:divBdr>
                          <w:divsChild>
                            <w:div w:id="2056587184">
                              <w:marLeft w:val="0"/>
                              <w:marRight w:val="0"/>
                              <w:marTop w:val="0"/>
                              <w:marBottom w:val="0"/>
                              <w:divBdr>
                                <w:top w:val="none" w:sz="0" w:space="0" w:color="auto"/>
                                <w:left w:val="none" w:sz="0" w:space="0" w:color="auto"/>
                                <w:bottom w:val="none" w:sz="0" w:space="0" w:color="auto"/>
                                <w:right w:val="none" w:sz="0" w:space="0" w:color="auto"/>
                              </w:divBdr>
                            </w:div>
                          </w:divsChild>
                        </w:div>
                        <w:div w:id="1896500062">
                          <w:marLeft w:val="0"/>
                          <w:marRight w:val="0"/>
                          <w:marTop w:val="0"/>
                          <w:marBottom w:val="0"/>
                          <w:divBdr>
                            <w:top w:val="none" w:sz="0" w:space="0" w:color="auto"/>
                            <w:left w:val="none" w:sz="0" w:space="0" w:color="auto"/>
                            <w:bottom w:val="none" w:sz="0" w:space="0" w:color="auto"/>
                            <w:right w:val="none" w:sz="0" w:space="0" w:color="auto"/>
                          </w:divBdr>
                          <w:divsChild>
                            <w:div w:id="375207125">
                              <w:marLeft w:val="0"/>
                              <w:marRight w:val="0"/>
                              <w:marTop w:val="0"/>
                              <w:marBottom w:val="0"/>
                              <w:divBdr>
                                <w:top w:val="none" w:sz="0" w:space="0" w:color="auto"/>
                                <w:left w:val="none" w:sz="0" w:space="0" w:color="auto"/>
                                <w:bottom w:val="none" w:sz="0" w:space="0" w:color="auto"/>
                                <w:right w:val="none" w:sz="0" w:space="0" w:color="auto"/>
                              </w:divBdr>
                            </w:div>
                          </w:divsChild>
                        </w:div>
                        <w:div w:id="777723035">
                          <w:marLeft w:val="0"/>
                          <w:marRight w:val="0"/>
                          <w:marTop w:val="0"/>
                          <w:marBottom w:val="0"/>
                          <w:divBdr>
                            <w:top w:val="none" w:sz="0" w:space="0" w:color="auto"/>
                            <w:left w:val="none" w:sz="0" w:space="0" w:color="auto"/>
                            <w:bottom w:val="none" w:sz="0" w:space="0" w:color="auto"/>
                            <w:right w:val="none" w:sz="0" w:space="0" w:color="auto"/>
                          </w:divBdr>
                          <w:divsChild>
                            <w:div w:id="1720397972">
                              <w:marLeft w:val="0"/>
                              <w:marRight w:val="0"/>
                              <w:marTop w:val="0"/>
                              <w:marBottom w:val="0"/>
                              <w:divBdr>
                                <w:top w:val="none" w:sz="0" w:space="0" w:color="auto"/>
                                <w:left w:val="none" w:sz="0" w:space="0" w:color="auto"/>
                                <w:bottom w:val="none" w:sz="0" w:space="0" w:color="auto"/>
                                <w:right w:val="none" w:sz="0" w:space="0" w:color="auto"/>
                              </w:divBdr>
                            </w:div>
                          </w:divsChild>
                        </w:div>
                        <w:div w:id="1604603632">
                          <w:marLeft w:val="0"/>
                          <w:marRight w:val="0"/>
                          <w:marTop w:val="0"/>
                          <w:marBottom w:val="0"/>
                          <w:divBdr>
                            <w:top w:val="none" w:sz="0" w:space="0" w:color="auto"/>
                            <w:left w:val="none" w:sz="0" w:space="0" w:color="auto"/>
                            <w:bottom w:val="none" w:sz="0" w:space="0" w:color="auto"/>
                            <w:right w:val="none" w:sz="0" w:space="0" w:color="auto"/>
                          </w:divBdr>
                          <w:divsChild>
                            <w:div w:id="1852599853">
                              <w:marLeft w:val="0"/>
                              <w:marRight w:val="0"/>
                              <w:marTop w:val="0"/>
                              <w:marBottom w:val="0"/>
                              <w:divBdr>
                                <w:top w:val="none" w:sz="0" w:space="0" w:color="auto"/>
                                <w:left w:val="none" w:sz="0" w:space="0" w:color="auto"/>
                                <w:bottom w:val="none" w:sz="0" w:space="0" w:color="auto"/>
                                <w:right w:val="none" w:sz="0" w:space="0" w:color="auto"/>
                              </w:divBdr>
                            </w:div>
                          </w:divsChild>
                        </w:div>
                        <w:div w:id="1854562913">
                          <w:marLeft w:val="0"/>
                          <w:marRight w:val="0"/>
                          <w:marTop w:val="0"/>
                          <w:marBottom w:val="0"/>
                          <w:divBdr>
                            <w:top w:val="none" w:sz="0" w:space="0" w:color="auto"/>
                            <w:left w:val="none" w:sz="0" w:space="0" w:color="auto"/>
                            <w:bottom w:val="none" w:sz="0" w:space="0" w:color="auto"/>
                            <w:right w:val="none" w:sz="0" w:space="0" w:color="auto"/>
                          </w:divBdr>
                          <w:divsChild>
                            <w:div w:id="2138722352">
                              <w:marLeft w:val="0"/>
                              <w:marRight w:val="0"/>
                              <w:marTop w:val="0"/>
                              <w:marBottom w:val="0"/>
                              <w:divBdr>
                                <w:top w:val="none" w:sz="0" w:space="0" w:color="auto"/>
                                <w:left w:val="none" w:sz="0" w:space="0" w:color="auto"/>
                                <w:bottom w:val="none" w:sz="0" w:space="0" w:color="auto"/>
                                <w:right w:val="none" w:sz="0" w:space="0" w:color="auto"/>
                              </w:divBdr>
                            </w:div>
                          </w:divsChild>
                        </w:div>
                        <w:div w:id="914315524">
                          <w:marLeft w:val="0"/>
                          <w:marRight w:val="0"/>
                          <w:marTop w:val="0"/>
                          <w:marBottom w:val="0"/>
                          <w:divBdr>
                            <w:top w:val="none" w:sz="0" w:space="0" w:color="auto"/>
                            <w:left w:val="none" w:sz="0" w:space="0" w:color="auto"/>
                            <w:bottom w:val="none" w:sz="0" w:space="0" w:color="auto"/>
                            <w:right w:val="none" w:sz="0" w:space="0" w:color="auto"/>
                          </w:divBdr>
                          <w:divsChild>
                            <w:div w:id="1016077282">
                              <w:marLeft w:val="0"/>
                              <w:marRight w:val="0"/>
                              <w:marTop w:val="0"/>
                              <w:marBottom w:val="0"/>
                              <w:divBdr>
                                <w:top w:val="none" w:sz="0" w:space="0" w:color="auto"/>
                                <w:left w:val="none" w:sz="0" w:space="0" w:color="auto"/>
                                <w:bottom w:val="none" w:sz="0" w:space="0" w:color="auto"/>
                                <w:right w:val="none" w:sz="0" w:space="0" w:color="auto"/>
                              </w:divBdr>
                            </w:div>
                          </w:divsChild>
                        </w:div>
                        <w:div w:id="192696828">
                          <w:marLeft w:val="0"/>
                          <w:marRight w:val="0"/>
                          <w:marTop w:val="0"/>
                          <w:marBottom w:val="0"/>
                          <w:divBdr>
                            <w:top w:val="none" w:sz="0" w:space="0" w:color="auto"/>
                            <w:left w:val="none" w:sz="0" w:space="0" w:color="auto"/>
                            <w:bottom w:val="none" w:sz="0" w:space="0" w:color="auto"/>
                            <w:right w:val="none" w:sz="0" w:space="0" w:color="auto"/>
                          </w:divBdr>
                          <w:divsChild>
                            <w:div w:id="345863697">
                              <w:marLeft w:val="0"/>
                              <w:marRight w:val="0"/>
                              <w:marTop w:val="0"/>
                              <w:marBottom w:val="0"/>
                              <w:divBdr>
                                <w:top w:val="none" w:sz="0" w:space="0" w:color="auto"/>
                                <w:left w:val="none" w:sz="0" w:space="0" w:color="auto"/>
                                <w:bottom w:val="none" w:sz="0" w:space="0" w:color="auto"/>
                                <w:right w:val="none" w:sz="0" w:space="0" w:color="auto"/>
                              </w:divBdr>
                            </w:div>
                          </w:divsChild>
                        </w:div>
                        <w:div w:id="1393503070">
                          <w:marLeft w:val="0"/>
                          <w:marRight w:val="0"/>
                          <w:marTop w:val="0"/>
                          <w:marBottom w:val="0"/>
                          <w:divBdr>
                            <w:top w:val="none" w:sz="0" w:space="0" w:color="auto"/>
                            <w:left w:val="none" w:sz="0" w:space="0" w:color="auto"/>
                            <w:bottom w:val="none" w:sz="0" w:space="0" w:color="auto"/>
                            <w:right w:val="none" w:sz="0" w:space="0" w:color="auto"/>
                          </w:divBdr>
                          <w:divsChild>
                            <w:div w:id="1106778386">
                              <w:marLeft w:val="0"/>
                              <w:marRight w:val="0"/>
                              <w:marTop w:val="0"/>
                              <w:marBottom w:val="0"/>
                              <w:divBdr>
                                <w:top w:val="none" w:sz="0" w:space="0" w:color="auto"/>
                                <w:left w:val="none" w:sz="0" w:space="0" w:color="auto"/>
                                <w:bottom w:val="none" w:sz="0" w:space="0" w:color="auto"/>
                                <w:right w:val="none" w:sz="0" w:space="0" w:color="auto"/>
                              </w:divBdr>
                            </w:div>
                          </w:divsChild>
                        </w:div>
                        <w:div w:id="2018075389">
                          <w:marLeft w:val="0"/>
                          <w:marRight w:val="0"/>
                          <w:marTop w:val="0"/>
                          <w:marBottom w:val="0"/>
                          <w:divBdr>
                            <w:top w:val="none" w:sz="0" w:space="0" w:color="auto"/>
                            <w:left w:val="none" w:sz="0" w:space="0" w:color="auto"/>
                            <w:bottom w:val="none" w:sz="0" w:space="0" w:color="auto"/>
                            <w:right w:val="none" w:sz="0" w:space="0" w:color="auto"/>
                          </w:divBdr>
                          <w:divsChild>
                            <w:div w:id="1288587179">
                              <w:marLeft w:val="0"/>
                              <w:marRight w:val="0"/>
                              <w:marTop w:val="0"/>
                              <w:marBottom w:val="0"/>
                              <w:divBdr>
                                <w:top w:val="none" w:sz="0" w:space="0" w:color="auto"/>
                                <w:left w:val="none" w:sz="0" w:space="0" w:color="auto"/>
                                <w:bottom w:val="none" w:sz="0" w:space="0" w:color="auto"/>
                                <w:right w:val="none" w:sz="0" w:space="0" w:color="auto"/>
                              </w:divBdr>
                            </w:div>
                          </w:divsChild>
                        </w:div>
                        <w:div w:id="2079478367">
                          <w:marLeft w:val="0"/>
                          <w:marRight w:val="0"/>
                          <w:marTop w:val="0"/>
                          <w:marBottom w:val="0"/>
                          <w:divBdr>
                            <w:top w:val="none" w:sz="0" w:space="0" w:color="auto"/>
                            <w:left w:val="none" w:sz="0" w:space="0" w:color="auto"/>
                            <w:bottom w:val="none" w:sz="0" w:space="0" w:color="auto"/>
                            <w:right w:val="none" w:sz="0" w:space="0" w:color="auto"/>
                          </w:divBdr>
                          <w:divsChild>
                            <w:div w:id="389425068">
                              <w:marLeft w:val="0"/>
                              <w:marRight w:val="0"/>
                              <w:marTop w:val="0"/>
                              <w:marBottom w:val="0"/>
                              <w:divBdr>
                                <w:top w:val="none" w:sz="0" w:space="0" w:color="auto"/>
                                <w:left w:val="none" w:sz="0" w:space="0" w:color="auto"/>
                                <w:bottom w:val="none" w:sz="0" w:space="0" w:color="auto"/>
                                <w:right w:val="none" w:sz="0" w:space="0" w:color="auto"/>
                              </w:divBdr>
                            </w:div>
                          </w:divsChild>
                        </w:div>
                        <w:div w:id="51195085">
                          <w:marLeft w:val="0"/>
                          <w:marRight w:val="0"/>
                          <w:marTop w:val="0"/>
                          <w:marBottom w:val="0"/>
                          <w:divBdr>
                            <w:top w:val="none" w:sz="0" w:space="0" w:color="auto"/>
                            <w:left w:val="none" w:sz="0" w:space="0" w:color="auto"/>
                            <w:bottom w:val="none" w:sz="0" w:space="0" w:color="auto"/>
                            <w:right w:val="none" w:sz="0" w:space="0" w:color="auto"/>
                          </w:divBdr>
                          <w:divsChild>
                            <w:div w:id="780145599">
                              <w:marLeft w:val="0"/>
                              <w:marRight w:val="0"/>
                              <w:marTop w:val="0"/>
                              <w:marBottom w:val="0"/>
                              <w:divBdr>
                                <w:top w:val="none" w:sz="0" w:space="0" w:color="auto"/>
                                <w:left w:val="none" w:sz="0" w:space="0" w:color="auto"/>
                                <w:bottom w:val="none" w:sz="0" w:space="0" w:color="auto"/>
                                <w:right w:val="none" w:sz="0" w:space="0" w:color="auto"/>
                              </w:divBdr>
                            </w:div>
                          </w:divsChild>
                        </w:div>
                        <w:div w:id="314988799">
                          <w:marLeft w:val="0"/>
                          <w:marRight w:val="0"/>
                          <w:marTop w:val="0"/>
                          <w:marBottom w:val="0"/>
                          <w:divBdr>
                            <w:top w:val="none" w:sz="0" w:space="0" w:color="auto"/>
                            <w:left w:val="none" w:sz="0" w:space="0" w:color="auto"/>
                            <w:bottom w:val="none" w:sz="0" w:space="0" w:color="auto"/>
                            <w:right w:val="none" w:sz="0" w:space="0" w:color="auto"/>
                          </w:divBdr>
                          <w:divsChild>
                            <w:div w:id="1024789528">
                              <w:marLeft w:val="0"/>
                              <w:marRight w:val="0"/>
                              <w:marTop w:val="0"/>
                              <w:marBottom w:val="0"/>
                              <w:divBdr>
                                <w:top w:val="none" w:sz="0" w:space="0" w:color="auto"/>
                                <w:left w:val="none" w:sz="0" w:space="0" w:color="auto"/>
                                <w:bottom w:val="none" w:sz="0" w:space="0" w:color="auto"/>
                                <w:right w:val="none" w:sz="0" w:space="0" w:color="auto"/>
                              </w:divBdr>
                            </w:div>
                          </w:divsChild>
                        </w:div>
                        <w:div w:id="1114665393">
                          <w:marLeft w:val="0"/>
                          <w:marRight w:val="0"/>
                          <w:marTop w:val="0"/>
                          <w:marBottom w:val="0"/>
                          <w:divBdr>
                            <w:top w:val="none" w:sz="0" w:space="0" w:color="auto"/>
                            <w:left w:val="none" w:sz="0" w:space="0" w:color="auto"/>
                            <w:bottom w:val="none" w:sz="0" w:space="0" w:color="auto"/>
                            <w:right w:val="none" w:sz="0" w:space="0" w:color="auto"/>
                          </w:divBdr>
                          <w:divsChild>
                            <w:div w:id="1453011363">
                              <w:marLeft w:val="0"/>
                              <w:marRight w:val="0"/>
                              <w:marTop w:val="0"/>
                              <w:marBottom w:val="0"/>
                              <w:divBdr>
                                <w:top w:val="none" w:sz="0" w:space="0" w:color="auto"/>
                                <w:left w:val="none" w:sz="0" w:space="0" w:color="auto"/>
                                <w:bottom w:val="none" w:sz="0" w:space="0" w:color="auto"/>
                                <w:right w:val="none" w:sz="0" w:space="0" w:color="auto"/>
                              </w:divBdr>
                            </w:div>
                          </w:divsChild>
                        </w:div>
                        <w:div w:id="2005929904">
                          <w:marLeft w:val="0"/>
                          <w:marRight w:val="0"/>
                          <w:marTop w:val="0"/>
                          <w:marBottom w:val="0"/>
                          <w:divBdr>
                            <w:top w:val="none" w:sz="0" w:space="0" w:color="auto"/>
                            <w:left w:val="none" w:sz="0" w:space="0" w:color="auto"/>
                            <w:bottom w:val="none" w:sz="0" w:space="0" w:color="auto"/>
                            <w:right w:val="none" w:sz="0" w:space="0" w:color="auto"/>
                          </w:divBdr>
                          <w:divsChild>
                            <w:div w:id="1348823164">
                              <w:marLeft w:val="0"/>
                              <w:marRight w:val="0"/>
                              <w:marTop w:val="0"/>
                              <w:marBottom w:val="0"/>
                              <w:divBdr>
                                <w:top w:val="none" w:sz="0" w:space="0" w:color="auto"/>
                                <w:left w:val="none" w:sz="0" w:space="0" w:color="auto"/>
                                <w:bottom w:val="none" w:sz="0" w:space="0" w:color="auto"/>
                                <w:right w:val="none" w:sz="0" w:space="0" w:color="auto"/>
                              </w:divBdr>
                            </w:div>
                          </w:divsChild>
                        </w:div>
                        <w:div w:id="1722436045">
                          <w:marLeft w:val="0"/>
                          <w:marRight w:val="0"/>
                          <w:marTop w:val="0"/>
                          <w:marBottom w:val="0"/>
                          <w:divBdr>
                            <w:top w:val="none" w:sz="0" w:space="0" w:color="auto"/>
                            <w:left w:val="none" w:sz="0" w:space="0" w:color="auto"/>
                            <w:bottom w:val="none" w:sz="0" w:space="0" w:color="auto"/>
                            <w:right w:val="none" w:sz="0" w:space="0" w:color="auto"/>
                          </w:divBdr>
                          <w:divsChild>
                            <w:div w:id="1536381026">
                              <w:marLeft w:val="0"/>
                              <w:marRight w:val="0"/>
                              <w:marTop w:val="0"/>
                              <w:marBottom w:val="0"/>
                              <w:divBdr>
                                <w:top w:val="none" w:sz="0" w:space="0" w:color="auto"/>
                                <w:left w:val="none" w:sz="0" w:space="0" w:color="auto"/>
                                <w:bottom w:val="none" w:sz="0" w:space="0" w:color="auto"/>
                                <w:right w:val="none" w:sz="0" w:space="0" w:color="auto"/>
                              </w:divBdr>
                            </w:div>
                          </w:divsChild>
                        </w:div>
                        <w:div w:id="81463302">
                          <w:marLeft w:val="0"/>
                          <w:marRight w:val="0"/>
                          <w:marTop w:val="0"/>
                          <w:marBottom w:val="0"/>
                          <w:divBdr>
                            <w:top w:val="none" w:sz="0" w:space="0" w:color="auto"/>
                            <w:left w:val="none" w:sz="0" w:space="0" w:color="auto"/>
                            <w:bottom w:val="none" w:sz="0" w:space="0" w:color="auto"/>
                            <w:right w:val="none" w:sz="0" w:space="0" w:color="auto"/>
                          </w:divBdr>
                          <w:divsChild>
                            <w:div w:id="1435589769">
                              <w:marLeft w:val="0"/>
                              <w:marRight w:val="0"/>
                              <w:marTop w:val="0"/>
                              <w:marBottom w:val="0"/>
                              <w:divBdr>
                                <w:top w:val="none" w:sz="0" w:space="0" w:color="auto"/>
                                <w:left w:val="none" w:sz="0" w:space="0" w:color="auto"/>
                                <w:bottom w:val="none" w:sz="0" w:space="0" w:color="auto"/>
                                <w:right w:val="none" w:sz="0" w:space="0" w:color="auto"/>
                              </w:divBdr>
                            </w:div>
                          </w:divsChild>
                        </w:div>
                        <w:div w:id="596980664">
                          <w:marLeft w:val="0"/>
                          <w:marRight w:val="0"/>
                          <w:marTop w:val="0"/>
                          <w:marBottom w:val="0"/>
                          <w:divBdr>
                            <w:top w:val="none" w:sz="0" w:space="0" w:color="auto"/>
                            <w:left w:val="none" w:sz="0" w:space="0" w:color="auto"/>
                            <w:bottom w:val="none" w:sz="0" w:space="0" w:color="auto"/>
                            <w:right w:val="none" w:sz="0" w:space="0" w:color="auto"/>
                          </w:divBdr>
                          <w:divsChild>
                            <w:div w:id="1671251720">
                              <w:marLeft w:val="0"/>
                              <w:marRight w:val="0"/>
                              <w:marTop w:val="0"/>
                              <w:marBottom w:val="0"/>
                              <w:divBdr>
                                <w:top w:val="none" w:sz="0" w:space="0" w:color="auto"/>
                                <w:left w:val="none" w:sz="0" w:space="0" w:color="auto"/>
                                <w:bottom w:val="none" w:sz="0" w:space="0" w:color="auto"/>
                                <w:right w:val="none" w:sz="0" w:space="0" w:color="auto"/>
                              </w:divBdr>
                            </w:div>
                          </w:divsChild>
                        </w:div>
                        <w:div w:id="674308186">
                          <w:marLeft w:val="0"/>
                          <w:marRight w:val="0"/>
                          <w:marTop w:val="0"/>
                          <w:marBottom w:val="0"/>
                          <w:divBdr>
                            <w:top w:val="none" w:sz="0" w:space="0" w:color="auto"/>
                            <w:left w:val="none" w:sz="0" w:space="0" w:color="auto"/>
                            <w:bottom w:val="none" w:sz="0" w:space="0" w:color="auto"/>
                            <w:right w:val="none" w:sz="0" w:space="0" w:color="auto"/>
                          </w:divBdr>
                          <w:divsChild>
                            <w:div w:id="756440659">
                              <w:marLeft w:val="0"/>
                              <w:marRight w:val="0"/>
                              <w:marTop w:val="0"/>
                              <w:marBottom w:val="0"/>
                              <w:divBdr>
                                <w:top w:val="none" w:sz="0" w:space="0" w:color="auto"/>
                                <w:left w:val="none" w:sz="0" w:space="0" w:color="auto"/>
                                <w:bottom w:val="none" w:sz="0" w:space="0" w:color="auto"/>
                                <w:right w:val="none" w:sz="0" w:space="0" w:color="auto"/>
                              </w:divBdr>
                            </w:div>
                          </w:divsChild>
                        </w:div>
                        <w:div w:id="1671449866">
                          <w:marLeft w:val="0"/>
                          <w:marRight w:val="0"/>
                          <w:marTop w:val="0"/>
                          <w:marBottom w:val="0"/>
                          <w:divBdr>
                            <w:top w:val="none" w:sz="0" w:space="0" w:color="auto"/>
                            <w:left w:val="none" w:sz="0" w:space="0" w:color="auto"/>
                            <w:bottom w:val="none" w:sz="0" w:space="0" w:color="auto"/>
                            <w:right w:val="none" w:sz="0" w:space="0" w:color="auto"/>
                          </w:divBdr>
                          <w:divsChild>
                            <w:div w:id="804546133">
                              <w:marLeft w:val="0"/>
                              <w:marRight w:val="0"/>
                              <w:marTop w:val="0"/>
                              <w:marBottom w:val="0"/>
                              <w:divBdr>
                                <w:top w:val="none" w:sz="0" w:space="0" w:color="auto"/>
                                <w:left w:val="none" w:sz="0" w:space="0" w:color="auto"/>
                                <w:bottom w:val="none" w:sz="0" w:space="0" w:color="auto"/>
                                <w:right w:val="none" w:sz="0" w:space="0" w:color="auto"/>
                              </w:divBdr>
                            </w:div>
                          </w:divsChild>
                        </w:div>
                        <w:div w:id="775901899">
                          <w:marLeft w:val="0"/>
                          <w:marRight w:val="0"/>
                          <w:marTop w:val="0"/>
                          <w:marBottom w:val="0"/>
                          <w:divBdr>
                            <w:top w:val="none" w:sz="0" w:space="0" w:color="auto"/>
                            <w:left w:val="none" w:sz="0" w:space="0" w:color="auto"/>
                            <w:bottom w:val="none" w:sz="0" w:space="0" w:color="auto"/>
                            <w:right w:val="none" w:sz="0" w:space="0" w:color="auto"/>
                          </w:divBdr>
                          <w:divsChild>
                            <w:div w:id="672490060">
                              <w:marLeft w:val="0"/>
                              <w:marRight w:val="0"/>
                              <w:marTop w:val="0"/>
                              <w:marBottom w:val="0"/>
                              <w:divBdr>
                                <w:top w:val="none" w:sz="0" w:space="0" w:color="auto"/>
                                <w:left w:val="none" w:sz="0" w:space="0" w:color="auto"/>
                                <w:bottom w:val="none" w:sz="0" w:space="0" w:color="auto"/>
                                <w:right w:val="none" w:sz="0" w:space="0" w:color="auto"/>
                              </w:divBdr>
                            </w:div>
                          </w:divsChild>
                        </w:div>
                        <w:div w:id="537280520">
                          <w:marLeft w:val="0"/>
                          <w:marRight w:val="0"/>
                          <w:marTop w:val="0"/>
                          <w:marBottom w:val="0"/>
                          <w:divBdr>
                            <w:top w:val="none" w:sz="0" w:space="0" w:color="auto"/>
                            <w:left w:val="none" w:sz="0" w:space="0" w:color="auto"/>
                            <w:bottom w:val="none" w:sz="0" w:space="0" w:color="auto"/>
                            <w:right w:val="none" w:sz="0" w:space="0" w:color="auto"/>
                          </w:divBdr>
                          <w:divsChild>
                            <w:div w:id="1358316616">
                              <w:marLeft w:val="0"/>
                              <w:marRight w:val="0"/>
                              <w:marTop w:val="0"/>
                              <w:marBottom w:val="0"/>
                              <w:divBdr>
                                <w:top w:val="none" w:sz="0" w:space="0" w:color="auto"/>
                                <w:left w:val="none" w:sz="0" w:space="0" w:color="auto"/>
                                <w:bottom w:val="none" w:sz="0" w:space="0" w:color="auto"/>
                                <w:right w:val="none" w:sz="0" w:space="0" w:color="auto"/>
                              </w:divBdr>
                            </w:div>
                          </w:divsChild>
                        </w:div>
                        <w:div w:id="944919475">
                          <w:marLeft w:val="0"/>
                          <w:marRight w:val="0"/>
                          <w:marTop w:val="0"/>
                          <w:marBottom w:val="0"/>
                          <w:divBdr>
                            <w:top w:val="none" w:sz="0" w:space="0" w:color="auto"/>
                            <w:left w:val="none" w:sz="0" w:space="0" w:color="auto"/>
                            <w:bottom w:val="none" w:sz="0" w:space="0" w:color="auto"/>
                            <w:right w:val="none" w:sz="0" w:space="0" w:color="auto"/>
                          </w:divBdr>
                          <w:divsChild>
                            <w:div w:id="147479426">
                              <w:marLeft w:val="0"/>
                              <w:marRight w:val="0"/>
                              <w:marTop w:val="0"/>
                              <w:marBottom w:val="0"/>
                              <w:divBdr>
                                <w:top w:val="none" w:sz="0" w:space="0" w:color="auto"/>
                                <w:left w:val="none" w:sz="0" w:space="0" w:color="auto"/>
                                <w:bottom w:val="none" w:sz="0" w:space="0" w:color="auto"/>
                                <w:right w:val="none" w:sz="0" w:space="0" w:color="auto"/>
                              </w:divBdr>
                            </w:div>
                          </w:divsChild>
                        </w:div>
                        <w:div w:id="1080978898">
                          <w:marLeft w:val="0"/>
                          <w:marRight w:val="0"/>
                          <w:marTop w:val="0"/>
                          <w:marBottom w:val="0"/>
                          <w:divBdr>
                            <w:top w:val="none" w:sz="0" w:space="0" w:color="auto"/>
                            <w:left w:val="none" w:sz="0" w:space="0" w:color="auto"/>
                            <w:bottom w:val="none" w:sz="0" w:space="0" w:color="auto"/>
                            <w:right w:val="none" w:sz="0" w:space="0" w:color="auto"/>
                          </w:divBdr>
                          <w:divsChild>
                            <w:div w:id="583496043">
                              <w:marLeft w:val="0"/>
                              <w:marRight w:val="0"/>
                              <w:marTop w:val="0"/>
                              <w:marBottom w:val="0"/>
                              <w:divBdr>
                                <w:top w:val="none" w:sz="0" w:space="0" w:color="auto"/>
                                <w:left w:val="none" w:sz="0" w:space="0" w:color="auto"/>
                                <w:bottom w:val="none" w:sz="0" w:space="0" w:color="auto"/>
                                <w:right w:val="none" w:sz="0" w:space="0" w:color="auto"/>
                              </w:divBdr>
                            </w:div>
                          </w:divsChild>
                        </w:div>
                        <w:div w:id="699933737">
                          <w:marLeft w:val="0"/>
                          <w:marRight w:val="0"/>
                          <w:marTop w:val="0"/>
                          <w:marBottom w:val="0"/>
                          <w:divBdr>
                            <w:top w:val="none" w:sz="0" w:space="0" w:color="auto"/>
                            <w:left w:val="none" w:sz="0" w:space="0" w:color="auto"/>
                            <w:bottom w:val="none" w:sz="0" w:space="0" w:color="auto"/>
                            <w:right w:val="none" w:sz="0" w:space="0" w:color="auto"/>
                          </w:divBdr>
                          <w:divsChild>
                            <w:div w:id="670256151">
                              <w:marLeft w:val="0"/>
                              <w:marRight w:val="0"/>
                              <w:marTop w:val="0"/>
                              <w:marBottom w:val="0"/>
                              <w:divBdr>
                                <w:top w:val="none" w:sz="0" w:space="0" w:color="auto"/>
                                <w:left w:val="none" w:sz="0" w:space="0" w:color="auto"/>
                                <w:bottom w:val="none" w:sz="0" w:space="0" w:color="auto"/>
                                <w:right w:val="none" w:sz="0" w:space="0" w:color="auto"/>
                              </w:divBdr>
                            </w:div>
                          </w:divsChild>
                        </w:div>
                        <w:div w:id="1970669177">
                          <w:marLeft w:val="0"/>
                          <w:marRight w:val="0"/>
                          <w:marTop w:val="0"/>
                          <w:marBottom w:val="0"/>
                          <w:divBdr>
                            <w:top w:val="none" w:sz="0" w:space="0" w:color="auto"/>
                            <w:left w:val="none" w:sz="0" w:space="0" w:color="auto"/>
                            <w:bottom w:val="none" w:sz="0" w:space="0" w:color="auto"/>
                            <w:right w:val="none" w:sz="0" w:space="0" w:color="auto"/>
                          </w:divBdr>
                          <w:divsChild>
                            <w:div w:id="1332026767">
                              <w:marLeft w:val="0"/>
                              <w:marRight w:val="0"/>
                              <w:marTop w:val="0"/>
                              <w:marBottom w:val="0"/>
                              <w:divBdr>
                                <w:top w:val="none" w:sz="0" w:space="0" w:color="auto"/>
                                <w:left w:val="none" w:sz="0" w:space="0" w:color="auto"/>
                                <w:bottom w:val="none" w:sz="0" w:space="0" w:color="auto"/>
                                <w:right w:val="none" w:sz="0" w:space="0" w:color="auto"/>
                              </w:divBdr>
                            </w:div>
                          </w:divsChild>
                        </w:div>
                        <w:div w:id="195505625">
                          <w:marLeft w:val="0"/>
                          <w:marRight w:val="0"/>
                          <w:marTop w:val="0"/>
                          <w:marBottom w:val="0"/>
                          <w:divBdr>
                            <w:top w:val="none" w:sz="0" w:space="0" w:color="auto"/>
                            <w:left w:val="none" w:sz="0" w:space="0" w:color="auto"/>
                            <w:bottom w:val="none" w:sz="0" w:space="0" w:color="auto"/>
                            <w:right w:val="none" w:sz="0" w:space="0" w:color="auto"/>
                          </w:divBdr>
                          <w:divsChild>
                            <w:div w:id="1589463309">
                              <w:marLeft w:val="0"/>
                              <w:marRight w:val="0"/>
                              <w:marTop w:val="0"/>
                              <w:marBottom w:val="0"/>
                              <w:divBdr>
                                <w:top w:val="none" w:sz="0" w:space="0" w:color="auto"/>
                                <w:left w:val="none" w:sz="0" w:space="0" w:color="auto"/>
                                <w:bottom w:val="none" w:sz="0" w:space="0" w:color="auto"/>
                                <w:right w:val="none" w:sz="0" w:space="0" w:color="auto"/>
                              </w:divBdr>
                            </w:div>
                          </w:divsChild>
                        </w:div>
                        <w:div w:id="301663333">
                          <w:marLeft w:val="0"/>
                          <w:marRight w:val="0"/>
                          <w:marTop w:val="0"/>
                          <w:marBottom w:val="0"/>
                          <w:divBdr>
                            <w:top w:val="none" w:sz="0" w:space="0" w:color="auto"/>
                            <w:left w:val="none" w:sz="0" w:space="0" w:color="auto"/>
                            <w:bottom w:val="none" w:sz="0" w:space="0" w:color="auto"/>
                            <w:right w:val="none" w:sz="0" w:space="0" w:color="auto"/>
                          </w:divBdr>
                          <w:divsChild>
                            <w:div w:id="1713766814">
                              <w:marLeft w:val="0"/>
                              <w:marRight w:val="0"/>
                              <w:marTop w:val="0"/>
                              <w:marBottom w:val="0"/>
                              <w:divBdr>
                                <w:top w:val="none" w:sz="0" w:space="0" w:color="auto"/>
                                <w:left w:val="none" w:sz="0" w:space="0" w:color="auto"/>
                                <w:bottom w:val="none" w:sz="0" w:space="0" w:color="auto"/>
                                <w:right w:val="none" w:sz="0" w:space="0" w:color="auto"/>
                              </w:divBdr>
                            </w:div>
                          </w:divsChild>
                        </w:div>
                        <w:div w:id="267010516">
                          <w:marLeft w:val="0"/>
                          <w:marRight w:val="0"/>
                          <w:marTop w:val="0"/>
                          <w:marBottom w:val="0"/>
                          <w:divBdr>
                            <w:top w:val="none" w:sz="0" w:space="0" w:color="auto"/>
                            <w:left w:val="none" w:sz="0" w:space="0" w:color="auto"/>
                            <w:bottom w:val="none" w:sz="0" w:space="0" w:color="auto"/>
                            <w:right w:val="none" w:sz="0" w:space="0" w:color="auto"/>
                          </w:divBdr>
                          <w:divsChild>
                            <w:div w:id="237129220">
                              <w:marLeft w:val="0"/>
                              <w:marRight w:val="0"/>
                              <w:marTop w:val="0"/>
                              <w:marBottom w:val="0"/>
                              <w:divBdr>
                                <w:top w:val="none" w:sz="0" w:space="0" w:color="auto"/>
                                <w:left w:val="none" w:sz="0" w:space="0" w:color="auto"/>
                                <w:bottom w:val="none" w:sz="0" w:space="0" w:color="auto"/>
                                <w:right w:val="none" w:sz="0" w:space="0" w:color="auto"/>
                              </w:divBdr>
                            </w:div>
                          </w:divsChild>
                        </w:div>
                        <w:div w:id="2064910163">
                          <w:marLeft w:val="0"/>
                          <w:marRight w:val="0"/>
                          <w:marTop w:val="0"/>
                          <w:marBottom w:val="0"/>
                          <w:divBdr>
                            <w:top w:val="none" w:sz="0" w:space="0" w:color="auto"/>
                            <w:left w:val="none" w:sz="0" w:space="0" w:color="auto"/>
                            <w:bottom w:val="none" w:sz="0" w:space="0" w:color="auto"/>
                            <w:right w:val="none" w:sz="0" w:space="0" w:color="auto"/>
                          </w:divBdr>
                          <w:divsChild>
                            <w:div w:id="180973732">
                              <w:marLeft w:val="0"/>
                              <w:marRight w:val="0"/>
                              <w:marTop w:val="0"/>
                              <w:marBottom w:val="0"/>
                              <w:divBdr>
                                <w:top w:val="none" w:sz="0" w:space="0" w:color="auto"/>
                                <w:left w:val="none" w:sz="0" w:space="0" w:color="auto"/>
                                <w:bottom w:val="none" w:sz="0" w:space="0" w:color="auto"/>
                                <w:right w:val="none" w:sz="0" w:space="0" w:color="auto"/>
                              </w:divBdr>
                            </w:div>
                          </w:divsChild>
                        </w:div>
                        <w:div w:id="1562789487">
                          <w:marLeft w:val="0"/>
                          <w:marRight w:val="0"/>
                          <w:marTop w:val="0"/>
                          <w:marBottom w:val="0"/>
                          <w:divBdr>
                            <w:top w:val="none" w:sz="0" w:space="0" w:color="auto"/>
                            <w:left w:val="none" w:sz="0" w:space="0" w:color="auto"/>
                            <w:bottom w:val="none" w:sz="0" w:space="0" w:color="auto"/>
                            <w:right w:val="none" w:sz="0" w:space="0" w:color="auto"/>
                          </w:divBdr>
                          <w:divsChild>
                            <w:div w:id="307824720">
                              <w:marLeft w:val="0"/>
                              <w:marRight w:val="0"/>
                              <w:marTop w:val="0"/>
                              <w:marBottom w:val="0"/>
                              <w:divBdr>
                                <w:top w:val="none" w:sz="0" w:space="0" w:color="auto"/>
                                <w:left w:val="none" w:sz="0" w:space="0" w:color="auto"/>
                                <w:bottom w:val="none" w:sz="0" w:space="0" w:color="auto"/>
                                <w:right w:val="none" w:sz="0" w:space="0" w:color="auto"/>
                              </w:divBdr>
                            </w:div>
                          </w:divsChild>
                        </w:div>
                        <w:div w:id="1339892178">
                          <w:marLeft w:val="0"/>
                          <w:marRight w:val="0"/>
                          <w:marTop w:val="0"/>
                          <w:marBottom w:val="0"/>
                          <w:divBdr>
                            <w:top w:val="none" w:sz="0" w:space="0" w:color="auto"/>
                            <w:left w:val="none" w:sz="0" w:space="0" w:color="auto"/>
                            <w:bottom w:val="none" w:sz="0" w:space="0" w:color="auto"/>
                            <w:right w:val="none" w:sz="0" w:space="0" w:color="auto"/>
                          </w:divBdr>
                          <w:divsChild>
                            <w:div w:id="767194703">
                              <w:marLeft w:val="0"/>
                              <w:marRight w:val="0"/>
                              <w:marTop w:val="0"/>
                              <w:marBottom w:val="0"/>
                              <w:divBdr>
                                <w:top w:val="none" w:sz="0" w:space="0" w:color="auto"/>
                                <w:left w:val="none" w:sz="0" w:space="0" w:color="auto"/>
                                <w:bottom w:val="none" w:sz="0" w:space="0" w:color="auto"/>
                                <w:right w:val="none" w:sz="0" w:space="0" w:color="auto"/>
                              </w:divBdr>
                            </w:div>
                          </w:divsChild>
                        </w:div>
                        <w:div w:id="645277899">
                          <w:marLeft w:val="0"/>
                          <w:marRight w:val="0"/>
                          <w:marTop w:val="0"/>
                          <w:marBottom w:val="0"/>
                          <w:divBdr>
                            <w:top w:val="none" w:sz="0" w:space="0" w:color="auto"/>
                            <w:left w:val="none" w:sz="0" w:space="0" w:color="auto"/>
                            <w:bottom w:val="none" w:sz="0" w:space="0" w:color="auto"/>
                            <w:right w:val="none" w:sz="0" w:space="0" w:color="auto"/>
                          </w:divBdr>
                          <w:divsChild>
                            <w:div w:id="211697509">
                              <w:marLeft w:val="0"/>
                              <w:marRight w:val="0"/>
                              <w:marTop w:val="0"/>
                              <w:marBottom w:val="0"/>
                              <w:divBdr>
                                <w:top w:val="none" w:sz="0" w:space="0" w:color="auto"/>
                                <w:left w:val="none" w:sz="0" w:space="0" w:color="auto"/>
                                <w:bottom w:val="none" w:sz="0" w:space="0" w:color="auto"/>
                                <w:right w:val="none" w:sz="0" w:space="0" w:color="auto"/>
                              </w:divBdr>
                            </w:div>
                          </w:divsChild>
                        </w:div>
                        <w:div w:id="560947242">
                          <w:marLeft w:val="0"/>
                          <w:marRight w:val="0"/>
                          <w:marTop w:val="0"/>
                          <w:marBottom w:val="0"/>
                          <w:divBdr>
                            <w:top w:val="none" w:sz="0" w:space="0" w:color="auto"/>
                            <w:left w:val="none" w:sz="0" w:space="0" w:color="auto"/>
                            <w:bottom w:val="none" w:sz="0" w:space="0" w:color="auto"/>
                            <w:right w:val="none" w:sz="0" w:space="0" w:color="auto"/>
                          </w:divBdr>
                          <w:divsChild>
                            <w:div w:id="4676178">
                              <w:marLeft w:val="0"/>
                              <w:marRight w:val="0"/>
                              <w:marTop w:val="0"/>
                              <w:marBottom w:val="0"/>
                              <w:divBdr>
                                <w:top w:val="none" w:sz="0" w:space="0" w:color="auto"/>
                                <w:left w:val="none" w:sz="0" w:space="0" w:color="auto"/>
                                <w:bottom w:val="none" w:sz="0" w:space="0" w:color="auto"/>
                                <w:right w:val="none" w:sz="0" w:space="0" w:color="auto"/>
                              </w:divBdr>
                            </w:div>
                          </w:divsChild>
                        </w:div>
                        <w:div w:id="253127588">
                          <w:marLeft w:val="0"/>
                          <w:marRight w:val="0"/>
                          <w:marTop w:val="0"/>
                          <w:marBottom w:val="0"/>
                          <w:divBdr>
                            <w:top w:val="none" w:sz="0" w:space="0" w:color="auto"/>
                            <w:left w:val="none" w:sz="0" w:space="0" w:color="auto"/>
                            <w:bottom w:val="none" w:sz="0" w:space="0" w:color="auto"/>
                            <w:right w:val="none" w:sz="0" w:space="0" w:color="auto"/>
                          </w:divBdr>
                          <w:divsChild>
                            <w:div w:id="1304775042">
                              <w:marLeft w:val="0"/>
                              <w:marRight w:val="0"/>
                              <w:marTop w:val="0"/>
                              <w:marBottom w:val="0"/>
                              <w:divBdr>
                                <w:top w:val="none" w:sz="0" w:space="0" w:color="auto"/>
                                <w:left w:val="none" w:sz="0" w:space="0" w:color="auto"/>
                                <w:bottom w:val="none" w:sz="0" w:space="0" w:color="auto"/>
                                <w:right w:val="none" w:sz="0" w:space="0" w:color="auto"/>
                              </w:divBdr>
                            </w:div>
                          </w:divsChild>
                        </w:div>
                        <w:div w:id="1672752592">
                          <w:marLeft w:val="0"/>
                          <w:marRight w:val="0"/>
                          <w:marTop w:val="0"/>
                          <w:marBottom w:val="0"/>
                          <w:divBdr>
                            <w:top w:val="none" w:sz="0" w:space="0" w:color="auto"/>
                            <w:left w:val="none" w:sz="0" w:space="0" w:color="auto"/>
                            <w:bottom w:val="none" w:sz="0" w:space="0" w:color="auto"/>
                            <w:right w:val="none" w:sz="0" w:space="0" w:color="auto"/>
                          </w:divBdr>
                          <w:divsChild>
                            <w:div w:id="407264008">
                              <w:marLeft w:val="0"/>
                              <w:marRight w:val="0"/>
                              <w:marTop w:val="0"/>
                              <w:marBottom w:val="0"/>
                              <w:divBdr>
                                <w:top w:val="none" w:sz="0" w:space="0" w:color="auto"/>
                                <w:left w:val="none" w:sz="0" w:space="0" w:color="auto"/>
                                <w:bottom w:val="none" w:sz="0" w:space="0" w:color="auto"/>
                                <w:right w:val="none" w:sz="0" w:space="0" w:color="auto"/>
                              </w:divBdr>
                            </w:div>
                          </w:divsChild>
                        </w:div>
                        <w:div w:id="853765423">
                          <w:marLeft w:val="0"/>
                          <w:marRight w:val="0"/>
                          <w:marTop w:val="0"/>
                          <w:marBottom w:val="0"/>
                          <w:divBdr>
                            <w:top w:val="none" w:sz="0" w:space="0" w:color="auto"/>
                            <w:left w:val="none" w:sz="0" w:space="0" w:color="auto"/>
                            <w:bottom w:val="none" w:sz="0" w:space="0" w:color="auto"/>
                            <w:right w:val="none" w:sz="0" w:space="0" w:color="auto"/>
                          </w:divBdr>
                          <w:divsChild>
                            <w:div w:id="142702919">
                              <w:marLeft w:val="0"/>
                              <w:marRight w:val="0"/>
                              <w:marTop w:val="0"/>
                              <w:marBottom w:val="0"/>
                              <w:divBdr>
                                <w:top w:val="none" w:sz="0" w:space="0" w:color="auto"/>
                                <w:left w:val="none" w:sz="0" w:space="0" w:color="auto"/>
                                <w:bottom w:val="none" w:sz="0" w:space="0" w:color="auto"/>
                                <w:right w:val="none" w:sz="0" w:space="0" w:color="auto"/>
                              </w:divBdr>
                            </w:div>
                          </w:divsChild>
                        </w:div>
                        <w:div w:id="1901667342">
                          <w:marLeft w:val="0"/>
                          <w:marRight w:val="0"/>
                          <w:marTop w:val="0"/>
                          <w:marBottom w:val="0"/>
                          <w:divBdr>
                            <w:top w:val="none" w:sz="0" w:space="0" w:color="auto"/>
                            <w:left w:val="none" w:sz="0" w:space="0" w:color="auto"/>
                            <w:bottom w:val="none" w:sz="0" w:space="0" w:color="auto"/>
                            <w:right w:val="none" w:sz="0" w:space="0" w:color="auto"/>
                          </w:divBdr>
                          <w:divsChild>
                            <w:div w:id="1382439798">
                              <w:marLeft w:val="0"/>
                              <w:marRight w:val="0"/>
                              <w:marTop w:val="0"/>
                              <w:marBottom w:val="0"/>
                              <w:divBdr>
                                <w:top w:val="none" w:sz="0" w:space="0" w:color="auto"/>
                                <w:left w:val="none" w:sz="0" w:space="0" w:color="auto"/>
                                <w:bottom w:val="none" w:sz="0" w:space="0" w:color="auto"/>
                                <w:right w:val="none" w:sz="0" w:space="0" w:color="auto"/>
                              </w:divBdr>
                            </w:div>
                          </w:divsChild>
                        </w:div>
                        <w:div w:id="940184561">
                          <w:marLeft w:val="0"/>
                          <w:marRight w:val="0"/>
                          <w:marTop w:val="0"/>
                          <w:marBottom w:val="0"/>
                          <w:divBdr>
                            <w:top w:val="none" w:sz="0" w:space="0" w:color="auto"/>
                            <w:left w:val="none" w:sz="0" w:space="0" w:color="auto"/>
                            <w:bottom w:val="none" w:sz="0" w:space="0" w:color="auto"/>
                            <w:right w:val="none" w:sz="0" w:space="0" w:color="auto"/>
                          </w:divBdr>
                          <w:divsChild>
                            <w:div w:id="1318463469">
                              <w:marLeft w:val="0"/>
                              <w:marRight w:val="0"/>
                              <w:marTop w:val="0"/>
                              <w:marBottom w:val="0"/>
                              <w:divBdr>
                                <w:top w:val="none" w:sz="0" w:space="0" w:color="auto"/>
                                <w:left w:val="none" w:sz="0" w:space="0" w:color="auto"/>
                                <w:bottom w:val="none" w:sz="0" w:space="0" w:color="auto"/>
                                <w:right w:val="none" w:sz="0" w:space="0" w:color="auto"/>
                              </w:divBdr>
                            </w:div>
                          </w:divsChild>
                        </w:div>
                        <w:div w:id="1933468377">
                          <w:marLeft w:val="0"/>
                          <w:marRight w:val="0"/>
                          <w:marTop w:val="0"/>
                          <w:marBottom w:val="0"/>
                          <w:divBdr>
                            <w:top w:val="none" w:sz="0" w:space="0" w:color="auto"/>
                            <w:left w:val="none" w:sz="0" w:space="0" w:color="auto"/>
                            <w:bottom w:val="none" w:sz="0" w:space="0" w:color="auto"/>
                            <w:right w:val="none" w:sz="0" w:space="0" w:color="auto"/>
                          </w:divBdr>
                          <w:divsChild>
                            <w:div w:id="421337126">
                              <w:marLeft w:val="0"/>
                              <w:marRight w:val="0"/>
                              <w:marTop w:val="0"/>
                              <w:marBottom w:val="0"/>
                              <w:divBdr>
                                <w:top w:val="none" w:sz="0" w:space="0" w:color="auto"/>
                                <w:left w:val="none" w:sz="0" w:space="0" w:color="auto"/>
                                <w:bottom w:val="none" w:sz="0" w:space="0" w:color="auto"/>
                                <w:right w:val="none" w:sz="0" w:space="0" w:color="auto"/>
                              </w:divBdr>
                            </w:div>
                          </w:divsChild>
                        </w:div>
                        <w:div w:id="724060927">
                          <w:marLeft w:val="0"/>
                          <w:marRight w:val="0"/>
                          <w:marTop w:val="0"/>
                          <w:marBottom w:val="0"/>
                          <w:divBdr>
                            <w:top w:val="none" w:sz="0" w:space="0" w:color="auto"/>
                            <w:left w:val="none" w:sz="0" w:space="0" w:color="auto"/>
                            <w:bottom w:val="none" w:sz="0" w:space="0" w:color="auto"/>
                            <w:right w:val="none" w:sz="0" w:space="0" w:color="auto"/>
                          </w:divBdr>
                          <w:divsChild>
                            <w:div w:id="1089430322">
                              <w:marLeft w:val="0"/>
                              <w:marRight w:val="0"/>
                              <w:marTop w:val="0"/>
                              <w:marBottom w:val="0"/>
                              <w:divBdr>
                                <w:top w:val="none" w:sz="0" w:space="0" w:color="auto"/>
                                <w:left w:val="none" w:sz="0" w:space="0" w:color="auto"/>
                                <w:bottom w:val="none" w:sz="0" w:space="0" w:color="auto"/>
                                <w:right w:val="none" w:sz="0" w:space="0" w:color="auto"/>
                              </w:divBdr>
                            </w:div>
                          </w:divsChild>
                        </w:div>
                        <w:div w:id="18044090">
                          <w:marLeft w:val="0"/>
                          <w:marRight w:val="0"/>
                          <w:marTop w:val="0"/>
                          <w:marBottom w:val="0"/>
                          <w:divBdr>
                            <w:top w:val="none" w:sz="0" w:space="0" w:color="auto"/>
                            <w:left w:val="none" w:sz="0" w:space="0" w:color="auto"/>
                            <w:bottom w:val="none" w:sz="0" w:space="0" w:color="auto"/>
                            <w:right w:val="none" w:sz="0" w:space="0" w:color="auto"/>
                          </w:divBdr>
                          <w:divsChild>
                            <w:div w:id="1088964519">
                              <w:marLeft w:val="0"/>
                              <w:marRight w:val="0"/>
                              <w:marTop w:val="0"/>
                              <w:marBottom w:val="0"/>
                              <w:divBdr>
                                <w:top w:val="none" w:sz="0" w:space="0" w:color="auto"/>
                                <w:left w:val="none" w:sz="0" w:space="0" w:color="auto"/>
                                <w:bottom w:val="none" w:sz="0" w:space="0" w:color="auto"/>
                                <w:right w:val="none" w:sz="0" w:space="0" w:color="auto"/>
                              </w:divBdr>
                            </w:div>
                          </w:divsChild>
                        </w:div>
                        <w:div w:id="790710248">
                          <w:marLeft w:val="0"/>
                          <w:marRight w:val="0"/>
                          <w:marTop w:val="0"/>
                          <w:marBottom w:val="0"/>
                          <w:divBdr>
                            <w:top w:val="none" w:sz="0" w:space="0" w:color="auto"/>
                            <w:left w:val="none" w:sz="0" w:space="0" w:color="auto"/>
                            <w:bottom w:val="none" w:sz="0" w:space="0" w:color="auto"/>
                            <w:right w:val="none" w:sz="0" w:space="0" w:color="auto"/>
                          </w:divBdr>
                          <w:divsChild>
                            <w:div w:id="318920888">
                              <w:marLeft w:val="0"/>
                              <w:marRight w:val="0"/>
                              <w:marTop w:val="0"/>
                              <w:marBottom w:val="0"/>
                              <w:divBdr>
                                <w:top w:val="none" w:sz="0" w:space="0" w:color="auto"/>
                                <w:left w:val="none" w:sz="0" w:space="0" w:color="auto"/>
                                <w:bottom w:val="none" w:sz="0" w:space="0" w:color="auto"/>
                                <w:right w:val="none" w:sz="0" w:space="0" w:color="auto"/>
                              </w:divBdr>
                            </w:div>
                          </w:divsChild>
                        </w:div>
                        <w:div w:id="479687170">
                          <w:marLeft w:val="0"/>
                          <w:marRight w:val="0"/>
                          <w:marTop w:val="0"/>
                          <w:marBottom w:val="0"/>
                          <w:divBdr>
                            <w:top w:val="none" w:sz="0" w:space="0" w:color="auto"/>
                            <w:left w:val="none" w:sz="0" w:space="0" w:color="auto"/>
                            <w:bottom w:val="none" w:sz="0" w:space="0" w:color="auto"/>
                            <w:right w:val="none" w:sz="0" w:space="0" w:color="auto"/>
                          </w:divBdr>
                          <w:divsChild>
                            <w:div w:id="511532673">
                              <w:marLeft w:val="0"/>
                              <w:marRight w:val="0"/>
                              <w:marTop w:val="0"/>
                              <w:marBottom w:val="0"/>
                              <w:divBdr>
                                <w:top w:val="none" w:sz="0" w:space="0" w:color="auto"/>
                                <w:left w:val="none" w:sz="0" w:space="0" w:color="auto"/>
                                <w:bottom w:val="none" w:sz="0" w:space="0" w:color="auto"/>
                                <w:right w:val="none" w:sz="0" w:space="0" w:color="auto"/>
                              </w:divBdr>
                            </w:div>
                          </w:divsChild>
                        </w:div>
                        <w:div w:id="20209275">
                          <w:marLeft w:val="0"/>
                          <w:marRight w:val="0"/>
                          <w:marTop w:val="0"/>
                          <w:marBottom w:val="0"/>
                          <w:divBdr>
                            <w:top w:val="none" w:sz="0" w:space="0" w:color="auto"/>
                            <w:left w:val="none" w:sz="0" w:space="0" w:color="auto"/>
                            <w:bottom w:val="none" w:sz="0" w:space="0" w:color="auto"/>
                            <w:right w:val="none" w:sz="0" w:space="0" w:color="auto"/>
                          </w:divBdr>
                          <w:divsChild>
                            <w:div w:id="1408915736">
                              <w:marLeft w:val="0"/>
                              <w:marRight w:val="0"/>
                              <w:marTop w:val="0"/>
                              <w:marBottom w:val="0"/>
                              <w:divBdr>
                                <w:top w:val="none" w:sz="0" w:space="0" w:color="auto"/>
                                <w:left w:val="none" w:sz="0" w:space="0" w:color="auto"/>
                                <w:bottom w:val="none" w:sz="0" w:space="0" w:color="auto"/>
                                <w:right w:val="none" w:sz="0" w:space="0" w:color="auto"/>
                              </w:divBdr>
                            </w:div>
                          </w:divsChild>
                        </w:div>
                        <w:div w:id="427779122">
                          <w:marLeft w:val="0"/>
                          <w:marRight w:val="0"/>
                          <w:marTop w:val="0"/>
                          <w:marBottom w:val="0"/>
                          <w:divBdr>
                            <w:top w:val="none" w:sz="0" w:space="0" w:color="auto"/>
                            <w:left w:val="none" w:sz="0" w:space="0" w:color="auto"/>
                            <w:bottom w:val="none" w:sz="0" w:space="0" w:color="auto"/>
                            <w:right w:val="none" w:sz="0" w:space="0" w:color="auto"/>
                          </w:divBdr>
                          <w:divsChild>
                            <w:div w:id="641083382">
                              <w:marLeft w:val="0"/>
                              <w:marRight w:val="0"/>
                              <w:marTop w:val="0"/>
                              <w:marBottom w:val="0"/>
                              <w:divBdr>
                                <w:top w:val="none" w:sz="0" w:space="0" w:color="auto"/>
                                <w:left w:val="none" w:sz="0" w:space="0" w:color="auto"/>
                                <w:bottom w:val="none" w:sz="0" w:space="0" w:color="auto"/>
                                <w:right w:val="none" w:sz="0" w:space="0" w:color="auto"/>
                              </w:divBdr>
                            </w:div>
                          </w:divsChild>
                        </w:div>
                        <w:div w:id="827861398">
                          <w:marLeft w:val="0"/>
                          <w:marRight w:val="0"/>
                          <w:marTop w:val="0"/>
                          <w:marBottom w:val="0"/>
                          <w:divBdr>
                            <w:top w:val="none" w:sz="0" w:space="0" w:color="auto"/>
                            <w:left w:val="none" w:sz="0" w:space="0" w:color="auto"/>
                            <w:bottom w:val="none" w:sz="0" w:space="0" w:color="auto"/>
                            <w:right w:val="none" w:sz="0" w:space="0" w:color="auto"/>
                          </w:divBdr>
                          <w:divsChild>
                            <w:div w:id="110177124">
                              <w:marLeft w:val="0"/>
                              <w:marRight w:val="0"/>
                              <w:marTop w:val="0"/>
                              <w:marBottom w:val="0"/>
                              <w:divBdr>
                                <w:top w:val="none" w:sz="0" w:space="0" w:color="auto"/>
                                <w:left w:val="none" w:sz="0" w:space="0" w:color="auto"/>
                                <w:bottom w:val="none" w:sz="0" w:space="0" w:color="auto"/>
                                <w:right w:val="none" w:sz="0" w:space="0" w:color="auto"/>
                              </w:divBdr>
                            </w:div>
                          </w:divsChild>
                        </w:div>
                        <w:div w:id="1325476496">
                          <w:marLeft w:val="0"/>
                          <w:marRight w:val="0"/>
                          <w:marTop w:val="0"/>
                          <w:marBottom w:val="0"/>
                          <w:divBdr>
                            <w:top w:val="none" w:sz="0" w:space="0" w:color="auto"/>
                            <w:left w:val="none" w:sz="0" w:space="0" w:color="auto"/>
                            <w:bottom w:val="none" w:sz="0" w:space="0" w:color="auto"/>
                            <w:right w:val="none" w:sz="0" w:space="0" w:color="auto"/>
                          </w:divBdr>
                          <w:divsChild>
                            <w:div w:id="2139837494">
                              <w:marLeft w:val="0"/>
                              <w:marRight w:val="0"/>
                              <w:marTop w:val="0"/>
                              <w:marBottom w:val="0"/>
                              <w:divBdr>
                                <w:top w:val="none" w:sz="0" w:space="0" w:color="auto"/>
                                <w:left w:val="none" w:sz="0" w:space="0" w:color="auto"/>
                                <w:bottom w:val="none" w:sz="0" w:space="0" w:color="auto"/>
                                <w:right w:val="none" w:sz="0" w:space="0" w:color="auto"/>
                              </w:divBdr>
                            </w:div>
                          </w:divsChild>
                        </w:div>
                        <w:div w:id="2096978587">
                          <w:marLeft w:val="0"/>
                          <w:marRight w:val="0"/>
                          <w:marTop w:val="0"/>
                          <w:marBottom w:val="0"/>
                          <w:divBdr>
                            <w:top w:val="none" w:sz="0" w:space="0" w:color="auto"/>
                            <w:left w:val="none" w:sz="0" w:space="0" w:color="auto"/>
                            <w:bottom w:val="none" w:sz="0" w:space="0" w:color="auto"/>
                            <w:right w:val="none" w:sz="0" w:space="0" w:color="auto"/>
                          </w:divBdr>
                          <w:divsChild>
                            <w:div w:id="2047245687">
                              <w:marLeft w:val="0"/>
                              <w:marRight w:val="0"/>
                              <w:marTop w:val="0"/>
                              <w:marBottom w:val="0"/>
                              <w:divBdr>
                                <w:top w:val="none" w:sz="0" w:space="0" w:color="auto"/>
                                <w:left w:val="none" w:sz="0" w:space="0" w:color="auto"/>
                                <w:bottom w:val="none" w:sz="0" w:space="0" w:color="auto"/>
                                <w:right w:val="none" w:sz="0" w:space="0" w:color="auto"/>
                              </w:divBdr>
                            </w:div>
                          </w:divsChild>
                        </w:div>
                        <w:div w:id="1883781235">
                          <w:marLeft w:val="0"/>
                          <w:marRight w:val="0"/>
                          <w:marTop w:val="0"/>
                          <w:marBottom w:val="0"/>
                          <w:divBdr>
                            <w:top w:val="none" w:sz="0" w:space="0" w:color="auto"/>
                            <w:left w:val="none" w:sz="0" w:space="0" w:color="auto"/>
                            <w:bottom w:val="none" w:sz="0" w:space="0" w:color="auto"/>
                            <w:right w:val="none" w:sz="0" w:space="0" w:color="auto"/>
                          </w:divBdr>
                          <w:divsChild>
                            <w:div w:id="430201518">
                              <w:marLeft w:val="0"/>
                              <w:marRight w:val="0"/>
                              <w:marTop w:val="0"/>
                              <w:marBottom w:val="0"/>
                              <w:divBdr>
                                <w:top w:val="none" w:sz="0" w:space="0" w:color="auto"/>
                                <w:left w:val="none" w:sz="0" w:space="0" w:color="auto"/>
                                <w:bottom w:val="none" w:sz="0" w:space="0" w:color="auto"/>
                                <w:right w:val="none" w:sz="0" w:space="0" w:color="auto"/>
                              </w:divBdr>
                            </w:div>
                          </w:divsChild>
                        </w:div>
                        <w:div w:id="1982424658">
                          <w:marLeft w:val="0"/>
                          <w:marRight w:val="0"/>
                          <w:marTop w:val="0"/>
                          <w:marBottom w:val="0"/>
                          <w:divBdr>
                            <w:top w:val="none" w:sz="0" w:space="0" w:color="auto"/>
                            <w:left w:val="none" w:sz="0" w:space="0" w:color="auto"/>
                            <w:bottom w:val="none" w:sz="0" w:space="0" w:color="auto"/>
                            <w:right w:val="none" w:sz="0" w:space="0" w:color="auto"/>
                          </w:divBdr>
                          <w:divsChild>
                            <w:div w:id="766654484">
                              <w:marLeft w:val="0"/>
                              <w:marRight w:val="0"/>
                              <w:marTop w:val="0"/>
                              <w:marBottom w:val="0"/>
                              <w:divBdr>
                                <w:top w:val="none" w:sz="0" w:space="0" w:color="auto"/>
                                <w:left w:val="none" w:sz="0" w:space="0" w:color="auto"/>
                                <w:bottom w:val="none" w:sz="0" w:space="0" w:color="auto"/>
                                <w:right w:val="none" w:sz="0" w:space="0" w:color="auto"/>
                              </w:divBdr>
                            </w:div>
                          </w:divsChild>
                        </w:div>
                        <w:div w:id="967855300">
                          <w:marLeft w:val="0"/>
                          <w:marRight w:val="0"/>
                          <w:marTop w:val="0"/>
                          <w:marBottom w:val="0"/>
                          <w:divBdr>
                            <w:top w:val="none" w:sz="0" w:space="0" w:color="auto"/>
                            <w:left w:val="none" w:sz="0" w:space="0" w:color="auto"/>
                            <w:bottom w:val="none" w:sz="0" w:space="0" w:color="auto"/>
                            <w:right w:val="none" w:sz="0" w:space="0" w:color="auto"/>
                          </w:divBdr>
                          <w:divsChild>
                            <w:div w:id="247230517">
                              <w:marLeft w:val="0"/>
                              <w:marRight w:val="0"/>
                              <w:marTop w:val="0"/>
                              <w:marBottom w:val="0"/>
                              <w:divBdr>
                                <w:top w:val="none" w:sz="0" w:space="0" w:color="auto"/>
                                <w:left w:val="none" w:sz="0" w:space="0" w:color="auto"/>
                                <w:bottom w:val="none" w:sz="0" w:space="0" w:color="auto"/>
                                <w:right w:val="none" w:sz="0" w:space="0" w:color="auto"/>
                              </w:divBdr>
                            </w:div>
                          </w:divsChild>
                        </w:div>
                        <w:div w:id="778067268">
                          <w:marLeft w:val="0"/>
                          <w:marRight w:val="0"/>
                          <w:marTop w:val="0"/>
                          <w:marBottom w:val="0"/>
                          <w:divBdr>
                            <w:top w:val="none" w:sz="0" w:space="0" w:color="auto"/>
                            <w:left w:val="none" w:sz="0" w:space="0" w:color="auto"/>
                            <w:bottom w:val="none" w:sz="0" w:space="0" w:color="auto"/>
                            <w:right w:val="none" w:sz="0" w:space="0" w:color="auto"/>
                          </w:divBdr>
                          <w:divsChild>
                            <w:div w:id="363872669">
                              <w:marLeft w:val="0"/>
                              <w:marRight w:val="0"/>
                              <w:marTop w:val="0"/>
                              <w:marBottom w:val="0"/>
                              <w:divBdr>
                                <w:top w:val="none" w:sz="0" w:space="0" w:color="auto"/>
                                <w:left w:val="none" w:sz="0" w:space="0" w:color="auto"/>
                                <w:bottom w:val="none" w:sz="0" w:space="0" w:color="auto"/>
                                <w:right w:val="none" w:sz="0" w:space="0" w:color="auto"/>
                              </w:divBdr>
                            </w:div>
                          </w:divsChild>
                        </w:div>
                        <w:div w:id="1837109096">
                          <w:marLeft w:val="0"/>
                          <w:marRight w:val="0"/>
                          <w:marTop w:val="0"/>
                          <w:marBottom w:val="0"/>
                          <w:divBdr>
                            <w:top w:val="none" w:sz="0" w:space="0" w:color="auto"/>
                            <w:left w:val="none" w:sz="0" w:space="0" w:color="auto"/>
                            <w:bottom w:val="none" w:sz="0" w:space="0" w:color="auto"/>
                            <w:right w:val="none" w:sz="0" w:space="0" w:color="auto"/>
                          </w:divBdr>
                          <w:divsChild>
                            <w:div w:id="789587436">
                              <w:marLeft w:val="0"/>
                              <w:marRight w:val="0"/>
                              <w:marTop w:val="0"/>
                              <w:marBottom w:val="0"/>
                              <w:divBdr>
                                <w:top w:val="none" w:sz="0" w:space="0" w:color="auto"/>
                                <w:left w:val="none" w:sz="0" w:space="0" w:color="auto"/>
                                <w:bottom w:val="none" w:sz="0" w:space="0" w:color="auto"/>
                                <w:right w:val="none" w:sz="0" w:space="0" w:color="auto"/>
                              </w:divBdr>
                            </w:div>
                          </w:divsChild>
                        </w:div>
                        <w:div w:id="1157304563">
                          <w:marLeft w:val="0"/>
                          <w:marRight w:val="0"/>
                          <w:marTop w:val="0"/>
                          <w:marBottom w:val="0"/>
                          <w:divBdr>
                            <w:top w:val="none" w:sz="0" w:space="0" w:color="auto"/>
                            <w:left w:val="none" w:sz="0" w:space="0" w:color="auto"/>
                            <w:bottom w:val="none" w:sz="0" w:space="0" w:color="auto"/>
                            <w:right w:val="none" w:sz="0" w:space="0" w:color="auto"/>
                          </w:divBdr>
                          <w:divsChild>
                            <w:div w:id="471294945">
                              <w:marLeft w:val="0"/>
                              <w:marRight w:val="0"/>
                              <w:marTop w:val="0"/>
                              <w:marBottom w:val="0"/>
                              <w:divBdr>
                                <w:top w:val="none" w:sz="0" w:space="0" w:color="auto"/>
                                <w:left w:val="none" w:sz="0" w:space="0" w:color="auto"/>
                                <w:bottom w:val="none" w:sz="0" w:space="0" w:color="auto"/>
                                <w:right w:val="none" w:sz="0" w:space="0" w:color="auto"/>
                              </w:divBdr>
                            </w:div>
                          </w:divsChild>
                        </w:div>
                        <w:div w:id="1426881977">
                          <w:marLeft w:val="0"/>
                          <w:marRight w:val="0"/>
                          <w:marTop w:val="0"/>
                          <w:marBottom w:val="0"/>
                          <w:divBdr>
                            <w:top w:val="none" w:sz="0" w:space="0" w:color="auto"/>
                            <w:left w:val="none" w:sz="0" w:space="0" w:color="auto"/>
                            <w:bottom w:val="none" w:sz="0" w:space="0" w:color="auto"/>
                            <w:right w:val="none" w:sz="0" w:space="0" w:color="auto"/>
                          </w:divBdr>
                          <w:divsChild>
                            <w:div w:id="1213541805">
                              <w:marLeft w:val="0"/>
                              <w:marRight w:val="0"/>
                              <w:marTop w:val="0"/>
                              <w:marBottom w:val="0"/>
                              <w:divBdr>
                                <w:top w:val="none" w:sz="0" w:space="0" w:color="auto"/>
                                <w:left w:val="none" w:sz="0" w:space="0" w:color="auto"/>
                                <w:bottom w:val="none" w:sz="0" w:space="0" w:color="auto"/>
                                <w:right w:val="none" w:sz="0" w:space="0" w:color="auto"/>
                              </w:divBdr>
                            </w:div>
                          </w:divsChild>
                        </w:div>
                        <w:div w:id="980231060">
                          <w:marLeft w:val="0"/>
                          <w:marRight w:val="0"/>
                          <w:marTop w:val="0"/>
                          <w:marBottom w:val="0"/>
                          <w:divBdr>
                            <w:top w:val="none" w:sz="0" w:space="0" w:color="auto"/>
                            <w:left w:val="none" w:sz="0" w:space="0" w:color="auto"/>
                            <w:bottom w:val="none" w:sz="0" w:space="0" w:color="auto"/>
                            <w:right w:val="none" w:sz="0" w:space="0" w:color="auto"/>
                          </w:divBdr>
                          <w:divsChild>
                            <w:div w:id="1274895992">
                              <w:marLeft w:val="0"/>
                              <w:marRight w:val="0"/>
                              <w:marTop w:val="0"/>
                              <w:marBottom w:val="0"/>
                              <w:divBdr>
                                <w:top w:val="none" w:sz="0" w:space="0" w:color="auto"/>
                                <w:left w:val="none" w:sz="0" w:space="0" w:color="auto"/>
                                <w:bottom w:val="none" w:sz="0" w:space="0" w:color="auto"/>
                                <w:right w:val="none" w:sz="0" w:space="0" w:color="auto"/>
                              </w:divBdr>
                            </w:div>
                          </w:divsChild>
                        </w:div>
                        <w:div w:id="519053172">
                          <w:marLeft w:val="0"/>
                          <w:marRight w:val="0"/>
                          <w:marTop w:val="0"/>
                          <w:marBottom w:val="0"/>
                          <w:divBdr>
                            <w:top w:val="none" w:sz="0" w:space="0" w:color="auto"/>
                            <w:left w:val="none" w:sz="0" w:space="0" w:color="auto"/>
                            <w:bottom w:val="none" w:sz="0" w:space="0" w:color="auto"/>
                            <w:right w:val="none" w:sz="0" w:space="0" w:color="auto"/>
                          </w:divBdr>
                          <w:divsChild>
                            <w:div w:id="2061780397">
                              <w:marLeft w:val="0"/>
                              <w:marRight w:val="0"/>
                              <w:marTop w:val="0"/>
                              <w:marBottom w:val="0"/>
                              <w:divBdr>
                                <w:top w:val="none" w:sz="0" w:space="0" w:color="auto"/>
                                <w:left w:val="none" w:sz="0" w:space="0" w:color="auto"/>
                                <w:bottom w:val="none" w:sz="0" w:space="0" w:color="auto"/>
                                <w:right w:val="none" w:sz="0" w:space="0" w:color="auto"/>
                              </w:divBdr>
                            </w:div>
                          </w:divsChild>
                        </w:div>
                        <w:div w:id="867252425">
                          <w:marLeft w:val="0"/>
                          <w:marRight w:val="0"/>
                          <w:marTop w:val="0"/>
                          <w:marBottom w:val="0"/>
                          <w:divBdr>
                            <w:top w:val="none" w:sz="0" w:space="0" w:color="auto"/>
                            <w:left w:val="none" w:sz="0" w:space="0" w:color="auto"/>
                            <w:bottom w:val="none" w:sz="0" w:space="0" w:color="auto"/>
                            <w:right w:val="none" w:sz="0" w:space="0" w:color="auto"/>
                          </w:divBdr>
                          <w:divsChild>
                            <w:div w:id="1211921658">
                              <w:marLeft w:val="0"/>
                              <w:marRight w:val="0"/>
                              <w:marTop w:val="0"/>
                              <w:marBottom w:val="0"/>
                              <w:divBdr>
                                <w:top w:val="none" w:sz="0" w:space="0" w:color="auto"/>
                                <w:left w:val="none" w:sz="0" w:space="0" w:color="auto"/>
                                <w:bottom w:val="none" w:sz="0" w:space="0" w:color="auto"/>
                                <w:right w:val="none" w:sz="0" w:space="0" w:color="auto"/>
                              </w:divBdr>
                            </w:div>
                          </w:divsChild>
                        </w:div>
                        <w:div w:id="95028700">
                          <w:marLeft w:val="0"/>
                          <w:marRight w:val="0"/>
                          <w:marTop w:val="0"/>
                          <w:marBottom w:val="0"/>
                          <w:divBdr>
                            <w:top w:val="none" w:sz="0" w:space="0" w:color="auto"/>
                            <w:left w:val="none" w:sz="0" w:space="0" w:color="auto"/>
                            <w:bottom w:val="none" w:sz="0" w:space="0" w:color="auto"/>
                            <w:right w:val="none" w:sz="0" w:space="0" w:color="auto"/>
                          </w:divBdr>
                          <w:divsChild>
                            <w:div w:id="450633734">
                              <w:marLeft w:val="0"/>
                              <w:marRight w:val="0"/>
                              <w:marTop w:val="0"/>
                              <w:marBottom w:val="0"/>
                              <w:divBdr>
                                <w:top w:val="none" w:sz="0" w:space="0" w:color="auto"/>
                                <w:left w:val="none" w:sz="0" w:space="0" w:color="auto"/>
                                <w:bottom w:val="none" w:sz="0" w:space="0" w:color="auto"/>
                                <w:right w:val="none" w:sz="0" w:space="0" w:color="auto"/>
                              </w:divBdr>
                            </w:div>
                          </w:divsChild>
                        </w:div>
                        <w:div w:id="1455103577">
                          <w:marLeft w:val="0"/>
                          <w:marRight w:val="0"/>
                          <w:marTop w:val="0"/>
                          <w:marBottom w:val="0"/>
                          <w:divBdr>
                            <w:top w:val="none" w:sz="0" w:space="0" w:color="auto"/>
                            <w:left w:val="none" w:sz="0" w:space="0" w:color="auto"/>
                            <w:bottom w:val="none" w:sz="0" w:space="0" w:color="auto"/>
                            <w:right w:val="none" w:sz="0" w:space="0" w:color="auto"/>
                          </w:divBdr>
                          <w:divsChild>
                            <w:div w:id="1448692130">
                              <w:marLeft w:val="0"/>
                              <w:marRight w:val="0"/>
                              <w:marTop w:val="0"/>
                              <w:marBottom w:val="0"/>
                              <w:divBdr>
                                <w:top w:val="none" w:sz="0" w:space="0" w:color="auto"/>
                                <w:left w:val="none" w:sz="0" w:space="0" w:color="auto"/>
                                <w:bottom w:val="none" w:sz="0" w:space="0" w:color="auto"/>
                                <w:right w:val="none" w:sz="0" w:space="0" w:color="auto"/>
                              </w:divBdr>
                            </w:div>
                          </w:divsChild>
                        </w:div>
                        <w:div w:id="92671047">
                          <w:marLeft w:val="0"/>
                          <w:marRight w:val="0"/>
                          <w:marTop w:val="0"/>
                          <w:marBottom w:val="0"/>
                          <w:divBdr>
                            <w:top w:val="none" w:sz="0" w:space="0" w:color="auto"/>
                            <w:left w:val="none" w:sz="0" w:space="0" w:color="auto"/>
                            <w:bottom w:val="none" w:sz="0" w:space="0" w:color="auto"/>
                            <w:right w:val="none" w:sz="0" w:space="0" w:color="auto"/>
                          </w:divBdr>
                          <w:divsChild>
                            <w:div w:id="1470974074">
                              <w:marLeft w:val="0"/>
                              <w:marRight w:val="0"/>
                              <w:marTop w:val="0"/>
                              <w:marBottom w:val="0"/>
                              <w:divBdr>
                                <w:top w:val="none" w:sz="0" w:space="0" w:color="auto"/>
                                <w:left w:val="none" w:sz="0" w:space="0" w:color="auto"/>
                                <w:bottom w:val="none" w:sz="0" w:space="0" w:color="auto"/>
                                <w:right w:val="none" w:sz="0" w:space="0" w:color="auto"/>
                              </w:divBdr>
                            </w:div>
                          </w:divsChild>
                        </w:div>
                        <w:div w:id="2014723913">
                          <w:marLeft w:val="0"/>
                          <w:marRight w:val="0"/>
                          <w:marTop w:val="0"/>
                          <w:marBottom w:val="0"/>
                          <w:divBdr>
                            <w:top w:val="none" w:sz="0" w:space="0" w:color="auto"/>
                            <w:left w:val="none" w:sz="0" w:space="0" w:color="auto"/>
                            <w:bottom w:val="none" w:sz="0" w:space="0" w:color="auto"/>
                            <w:right w:val="none" w:sz="0" w:space="0" w:color="auto"/>
                          </w:divBdr>
                          <w:divsChild>
                            <w:div w:id="471796119">
                              <w:marLeft w:val="0"/>
                              <w:marRight w:val="0"/>
                              <w:marTop w:val="0"/>
                              <w:marBottom w:val="0"/>
                              <w:divBdr>
                                <w:top w:val="none" w:sz="0" w:space="0" w:color="auto"/>
                                <w:left w:val="none" w:sz="0" w:space="0" w:color="auto"/>
                                <w:bottom w:val="none" w:sz="0" w:space="0" w:color="auto"/>
                                <w:right w:val="none" w:sz="0" w:space="0" w:color="auto"/>
                              </w:divBdr>
                            </w:div>
                          </w:divsChild>
                        </w:div>
                        <w:div w:id="431559686">
                          <w:marLeft w:val="0"/>
                          <w:marRight w:val="0"/>
                          <w:marTop w:val="0"/>
                          <w:marBottom w:val="0"/>
                          <w:divBdr>
                            <w:top w:val="none" w:sz="0" w:space="0" w:color="auto"/>
                            <w:left w:val="none" w:sz="0" w:space="0" w:color="auto"/>
                            <w:bottom w:val="none" w:sz="0" w:space="0" w:color="auto"/>
                            <w:right w:val="none" w:sz="0" w:space="0" w:color="auto"/>
                          </w:divBdr>
                          <w:divsChild>
                            <w:div w:id="1626543500">
                              <w:marLeft w:val="0"/>
                              <w:marRight w:val="0"/>
                              <w:marTop w:val="0"/>
                              <w:marBottom w:val="0"/>
                              <w:divBdr>
                                <w:top w:val="none" w:sz="0" w:space="0" w:color="auto"/>
                                <w:left w:val="none" w:sz="0" w:space="0" w:color="auto"/>
                                <w:bottom w:val="none" w:sz="0" w:space="0" w:color="auto"/>
                                <w:right w:val="none" w:sz="0" w:space="0" w:color="auto"/>
                              </w:divBdr>
                            </w:div>
                          </w:divsChild>
                        </w:div>
                        <w:div w:id="553388501">
                          <w:marLeft w:val="0"/>
                          <w:marRight w:val="0"/>
                          <w:marTop w:val="0"/>
                          <w:marBottom w:val="0"/>
                          <w:divBdr>
                            <w:top w:val="none" w:sz="0" w:space="0" w:color="auto"/>
                            <w:left w:val="none" w:sz="0" w:space="0" w:color="auto"/>
                            <w:bottom w:val="none" w:sz="0" w:space="0" w:color="auto"/>
                            <w:right w:val="none" w:sz="0" w:space="0" w:color="auto"/>
                          </w:divBdr>
                          <w:divsChild>
                            <w:div w:id="727613033">
                              <w:marLeft w:val="0"/>
                              <w:marRight w:val="0"/>
                              <w:marTop w:val="0"/>
                              <w:marBottom w:val="0"/>
                              <w:divBdr>
                                <w:top w:val="none" w:sz="0" w:space="0" w:color="auto"/>
                                <w:left w:val="none" w:sz="0" w:space="0" w:color="auto"/>
                                <w:bottom w:val="none" w:sz="0" w:space="0" w:color="auto"/>
                                <w:right w:val="none" w:sz="0" w:space="0" w:color="auto"/>
                              </w:divBdr>
                            </w:div>
                          </w:divsChild>
                        </w:div>
                        <w:div w:id="1339502426">
                          <w:marLeft w:val="0"/>
                          <w:marRight w:val="0"/>
                          <w:marTop w:val="0"/>
                          <w:marBottom w:val="0"/>
                          <w:divBdr>
                            <w:top w:val="none" w:sz="0" w:space="0" w:color="auto"/>
                            <w:left w:val="none" w:sz="0" w:space="0" w:color="auto"/>
                            <w:bottom w:val="none" w:sz="0" w:space="0" w:color="auto"/>
                            <w:right w:val="none" w:sz="0" w:space="0" w:color="auto"/>
                          </w:divBdr>
                          <w:divsChild>
                            <w:div w:id="874387653">
                              <w:marLeft w:val="0"/>
                              <w:marRight w:val="0"/>
                              <w:marTop w:val="0"/>
                              <w:marBottom w:val="0"/>
                              <w:divBdr>
                                <w:top w:val="none" w:sz="0" w:space="0" w:color="auto"/>
                                <w:left w:val="none" w:sz="0" w:space="0" w:color="auto"/>
                                <w:bottom w:val="none" w:sz="0" w:space="0" w:color="auto"/>
                                <w:right w:val="none" w:sz="0" w:space="0" w:color="auto"/>
                              </w:divBdr>
                            </w:div>
                          </w:divsChild>
                        </w:div>
                        <w:div w:id="1879780601">
                          <w:marLeft w:val="0"/>
                          <w:marRight w:val="0"/>
                          <w:marTop w:val="0"/>
                          <w:marBottom w:val="0"/>
                          <w:divBdr>
                            <w:top w:val="none" w:sz="0" w:space="0" w:color="auto"/>
                            <w:left w:val="none" w:sz="0" w:space="0" w:color="auto"/>
                            <w:bottom w:val="none" w:sz="0" w:space="0" w:color="auto"/>
                            <w:right w:val="none" w:sz="0" w:space="0" w:color="auto"/>
                          </w:divBdr>
                          <w:divsChild>
                            <w:div w:id="360593802">
                              <w:marLeft w:val="0"/>
                              <w:marRight w:val="0"/>
                              <w:marTop w:val="0"/>
                              <w:marBottom w:val="0"/>
                              <w:divBdr>
                                <w:top w:val="none" w:sz="0" w:space="0" w:color="auto"/>
                                <w:left w:val="none" w:sz="0" w:space="0" w:color="auto"/>
                                <w:bottom w:val="none" w:sz="0" w:space="0" w:color="auto"/>
                                <w:right w:val="none" w:sz="0" w:space="0" w:color="auto"/>
                              </w:divBdr>
                            </w:div>
                          </w:divsChild>
                        </w:div>
                        <w:div w:id="449932696">
                          <w:marLeft w:val="0"/>
                          <w:marRight w:val="0"/>
                          <w:marTop w:val="0"/>
                          <w:marBottom w:val="0"/>
                          <w:divBdr>
                            <w:top w:val="none" w:sz="0" w:space="0" w:color="auto"/>
                            <w:left w:val="none" w:sz="0" w:space="0" w:color="auto"/>
                            <w:bottom w:val="none" w:sz="0" w:space="0" w:color="auto"/>
                            <w:right w:val="none" w:sz="0" w:space="0" w:color="auto"/>
                          </w:divBdr>
                          <w:divsChild>
                            <w:div w:id="1668824970">
                              <w:marLeft w:val="0"/>
                              <w:marRight w:val="0"/>
                              <w:marTop w:val="0"/>
                              <w:marBottom w:val="0"/>
                              <w:divBdr>
                                <w:top w:val="none" w:sz="0" w:space="0" w:color="auto"/>
                                <w:left w:val="none" w:sz="0" w:space="0" w:color="auto"/>
                                <w:bottom w:val="none" w:sz="0" w:space="0" w:color="auto"/>
                                <w:right w:val="none" w:sz="0" w:space="0" w:color="auto"/>
                              </w:divBdr>
                            </w:div>
                          </w:divsChild>
                        </w:div>
                        <w:div w:id="1529951844">
                          <w:marLeft w:val="0"/>
                          <w:marRight w:val="0"/>
                          <w:marTop w:val="0"/>
                          <w:marBottom w:val="0"/>
                          <w:divBdr>
                            <w:top w:val="none" w:sz="0" w:space="0" w:color="auto"/>
                            <w:left w:val="none" w:sz="0" w:space="0" w:color="auto"/>
                            <w:bottom w:val="none" w:sz="0" w:space="0" w:color="auto"/>
                            <w:right w:val="none" w:sz="0" w:space="0" w:color="auto"/>
                          </w:divBdr>
                          <w:divsChild>
                            <w:div w:id="2055427457">
                              <w:marLeft w:val="0"/>
                              <w:marRight w:val="0"/>
                              <w:marTop w:val="0"/>
                              <w:marBottom w:val="0"/>
                              <w:divBdr>
                                <w:top w:val="none" w:sz="0" w:space="0" w:color="auto"/>
                                <w:left w:val="none" w:sz="0" w:space="0" w:color="auto"/>
                                <w:bottom w:val="none" w:sz="0" w:space="0" w:color="auto"/>
                                <w:right w:val="none" w:sz="0" w:space="0" w:color="auto"/>
                              </w:divBdr>
                            </w:div>
                          </w:divsChild>
                        </w:div>
                        <w:div w:id="1087925087">
                          <w:marLeft w:val="0"/>
                          <w:marRight w:val="0"/>
                          <w:marTop w:val="0"/>
                          <w:marBottom w:val="0"/>
                          <w:divBdr>
                            <w:top w:val="none" w:sz="0" w:space="0" w:color="auto"/>
                            <w:left w:val="none" w:sz="0" w:space="0" w:color="auto"/>
                            <w:bottom w:val="none" w:sz="0" w:space="0" w:color="auto"/>
                            <w:right w:val="none" w:sz="0" w:space="0" w:color="auto"/>
                          </w:divBdr>
                          <w:divsChild>
                            <w:div w:id="995500139">
                              <w:marLeft w:val="0"/>
                              <w:marRight w:val="0"/>
                              <w:marTop w:val="0"/>
                              <w:marBottom w:val="0"/>
                              <w:divBdr>
                                <w:top w:val="none" w:sz="0" w:space="0" w:color="auto"/>
                                <w:left w:val="none" w:sz="0" w:space="0" w:color="auto"/>
                                <w:bottom w:val="none" w:sz="0" w:space="0" w:color="auto"/>
                                <w:right w:val="none" w:sz="0" w:space="0" w:color="auto"/>
                              </w:divBdr>
                            </w:div>
                          </w:divsChild>
                        </w:div>
                        <w:div w:id="287056568">
                          <w:marLeft w:val="0"/>
                          <w:marRight w:val="0"/>
                          <w:marTop w:val="0"/>
                          <w:marBottom w:val="0"/>
                          <w:divBdr>
                            <w:top w:val="none" w:sz="0" w:space="0" w:color="auto"/>
                            <w:left w:val="none" w:sz="0" w:space="0" w:color="auto"/>
                            <w:bottom w:val="none" w:sz="0" w:space="0" w:color="auto"/>
                            <w:right w:val="none" w:sz="0" w:space="0" w:color="auto"/>
                          </w:divBdr>
                          <w:divsChild>
                            <w:div w:id="885988798">
                              <w:marLeft w:val="0"/>
                              <w:marRight w:val="0"/>
                              <w:marTop w:val="0"/>
                              <w:marBottom w:val="0"/>
                              <w:divBdr>
                                <w:top w:val="none" w:sz="0" w:space="0" w:color="auto"/>
                                <w:left w:val="none" w:sz="0" w:space="0" w:color="auto"/>
                                <w:bottom w:val="none" w:sz="0" w:space="0" w:color="auto"/>
                                <w:right w:val="none" w:sz="0" w:space="0" w:color="auto"/>
                              </w:divBdr>
                            </w:div>
                          </w:divsChild>
                        </w:div>
                        <w:div w:id="57367563">
                          <w:marLeft w:val="0"/>
                          <w:marRight w:val="0"/>
                          <w:marTop w:val="0"/>
                          <w:marBottom w:val="0"/>
                          <w:divBdr>
                            <w:top w:val="none" w:sz="0" w:space="0" w:color="auto"/>
                            <w:left w:val="none" w:sz="0" w:space="0" w:color="auto"/>
                            <w:bottom w:val="none" w:sz="0" w:space="0" w:color="auto"/>
                            <w:right w:val="none" w:sz="0" w:space="0" w:color="auto"/>
                          </w:divBdr>
                          <w:divsChild>
                            <w:div w:id="61342206">
                              <w:marLeft w:val="0"/>
                              <w:marRight w:val="0"/>
                              <w:marTop w:val="0"/>
                              <w:marBottom w:val="0"/>
                              <w:divBdr>
                                <w:top w:val="none" w:sz="0" w:space="0" w:color="auto"/>
                                <w:left w:val="none" w:sz="0" w:space="0" w:color="auto"/>
                                <w:bottom w:val="none" w:sz="0" w:space="0" w:color="auto"/>
                                <w:right w:val="none" w:sz="0" w:space="0" w:color="auto"/>
                              </w:divBdr>
                            </w:div>
                          </w:divsChild>
                        </w:div>
                        <w:div w:id="1584216510">
                          <w:marLeft w:val="0"/>
                          <w:marRight w:val="0"/>
                          <w:marTop w:val="0"/>
                          <w:marBottom w:val="0"/>
                          <w:divBdr>
                            <w:top w:val="none" w:sz="0" w:space="0" w:color="auto"/>
                            <w:left w:val="none" w:sz="0" w:space="0" w:color="auto"/>
                            <w:bottom w:val="none" w:sz="0" w:space="0" w:color="auto"/>
                            <w:right w:val="none" w:sz="0" w:space="0" w:color="auto"/>
                          </w:divBdr>
                          <w:divsChild>
                            <w:div w:id="657811275">
                              <w:marLeft w:val="0"/>
                              <w:marRight w:val="0"/>
                              <w:marTop w:val="0"/>
                              <w:marBottom w:val="0"/>
                              <w:divBdr>
                                <w:top w:val="none" w:sz="0" w:space="0" w:color="auto"/>
                                <w:left w:val="none" w:sz="0" w:space="0" w:color="auto"/>
                                <w:bottom w:val="none" w:sz="0" w:space="0" w:color="auto"/>
                                <w:right w:val="none" w:sz="0" w:space="0" w:color="auto"/>
                              </w:divBdr>
                            </w:div>
                          </w:divsChild>
                        </w:div>
                        <w:div w:id="1179193945">
                          <w:marLeft w:val="0"/>
                          <w:marRight w:val="0"/>
                          <w:marTop w:val="0"/>
                          <w:marBottom w:val="0"/>
                          <w:divBdr>
                            <w:top w:val="none" w:sz="0" w:space="0" w:color="auto"/>
                            <w:left w:val="none" w:sz="0" w:space="0" w:color="auto"/>
                            <w:bottom w:val="none" w:sz="0" w:space="0" w:color="auto"/>
                            <w:right w:val="none" w:sz="0" w:space="0" w:color="auto"/>
                          </w:divBdr>
                          <w:divsChild>
                            <w:div w:id="901914381">
                              <w:marLeft w:val="0"/>
                              <w:marRight w:val="0"/>
                              <w:marTop w:val="0"/>
                              <w:marBottom w:val="0"/>
                              <w:divBdr>
                                <w:top w:val="none" w:sz="0" w:space="0" w:color="auto"/>
                                <w:left w:val="none" w:sz="0" w:space="0" w:color="auto"/>
                                <w:bottom w:val="none" w:sz="0" w:space="0" w:color="auto"/>
                                <w:right w:val="none" w:sz="0" w:space="0" w:color="auto"/>
                              </w:divBdr>
                            </w:div>
                          </w:divsChild>
                        </w:div>
                        <w:div w:id="133646353">
                          <w:marLeft w:val="0"/>
                          <w:marRight w:val="0"/>
                          <w:marTop w:val="0"/>
                          <w:marBottom w:val="0"/>
                          <w:divBdr>
                            <w:top w:val="none" w:sz="0" w:space="0" w:color="auto"/>
                            <w:left w:val="none" w:sz="0" w:space="0" w:color="auto"/>
                            <w:bottom w:val="none" w:sz="0" w:space="0" w:color="auto"/>
                            <w:right w:val="none" w:sz="0" w:space="0" w:color="auto"/>
                          </w:divBdr>
                          <w:divsChild>
                            <w:div w:id="1938368331">
                              <w:marLeft w:val="0"/>
                              <w:marRight w:val="0"/>
                              <w:marTop w:val="0"/>
                              <w:marBottom w:val="0"/>
                              <w:divBdr>
                                <w:top w:val="none" w:sz="0" w:space="0" w:color="auto"/>
                                <w:left w:val="none" w:sz="0" w:space="0" w:color="auto"/>
                                <w:bottom w:val="none" w:sz="0" w:space="0" w:color="auto"/>
                                <w:right w:val="none" w:sz="0" w:space="0" w:color="auto"/>
                              </w:divBdr>
                            </w:div>
                          </w:divsChild>
                        </w:div>
                        <w:div w:id="1906143829">
                          <w:marLeft w:val="0"/>
                          <w:marRight w:val="0"/>
                          <w:marTop w:val="0"/>
                          <w:marBottom w:val="0"/>
                          <w:divBdr>
                            <w:top w:val="none" w:sz="0" w:space="0" w:color="auto"/>
                            <w:left w:val="none" w:sz="0" w:space="0" w:color="auto"/>
                            <w:bottom w:val="none" w:sz="0" w:space="0" w:color="auto"/>
                            <w:right w:val="none" w:sz="0" w:space="0" w:color="auto"/>
                          </w:divBdr>
                          <w:divsChild>
                            <w:div w:id="1448810971">
                              <w:marLeft w:val="0"/>
                              <w:marRight w:val="0"/>
                              <w:marTop w:val="0"/>
                              <w:marBottom w:val="0"/>
                              <w:divBdr>
                                <w:top w:val="none" w:sz="0" w:space="0" w:color="auto"/>
                                <w:left w:val="none" w:sz="0" w:space="0" w:color="auto"/>
                                <w:bottom w:val="none" w:sz="0" w:space="0" w:color="auto"/>
                                <w:right w:val="none" w:sz="0" w:space="0" w:color="auto"/>
                              </w:divBdr>
                            </w:div>
                          </w:divsChild>
                        </w:div>
                        <w:div w:id="1063141494">
                          <w:marLeft w:val="0"/>
                          <w:marRight w:val="0"/>
                          <w:marTop w:val="0"/>
                          <w:marBottom w:val="0"/>
                          <w:divBdr>
                            <w:top w:val="none" w:sz="0" w:space="0" w:color="auto"/>
                            <w:left w:val="none" w:sz="0" w:space="0" w:color="auto"/>
                            <w:bottom w:val="none" w:sz="0" w:space="0" w:color="auto"/>
                            <w:right w:val="none" w:sz="0" w:space="0" w:color="auto"/>
                          </w:divBdr>
                          <w:divsChild>
                            <w:div w:id="1452436472">
                              <w:marLeft w:val="0"/>
                              <w:marRight w:val="0"/>
                              <w:marTop w:val="0"/>
                              <w:marBottom w:val="0"/>
                              <w:divBdr>
                                <w:top w:val="none" w:sz="0" w:space="0" w:color="auto"/>
                                <w:left w:val="none" w:sz="0" w:space="0" w:color="auto"/>
                                <w:bottom w:val="none" w:sz="0" w:space="0" w:color="auto"/>
                                <w:right w:val="none" w:sz="0" w:space="0" w:color="auto"/>
                              </w:divBdr>
                            </w:div>
                          </w:divsChild>
                        </w:div>
                        <w:div w:id="1720784294">
                          <w:marLeft w:val="0"/>
                          <w:marRight w:val="0"/>
                          <w:marTop w:val="0"/>
                          <w:marBottom w:val="0"/>
                          <w:divBdr>
                            <w:top w:val="none" w:sz="0" w:space="0" w:color="auto"/>
                            <w:left w:val="none" w:sz="0" w:space="0" w:color="auto"/>
                            <w:bottom w:val="none" w:sz="0" w:space="0" w:color="auto"/>
                            <w:right w:val="none" w:sz="0" w:space="0" w:color="auto"/>
                          </w:divBdr>
                          <w:divsChild>
                            <w:div w:id="28529636">
                              <w:marLeft w:val="0"/>
                              <w:marRight w:val="0"/>
                              <w:marTop w:val="0"/>
                              <w:marBottom w:val="0"/>
                              <w:divBdr>
                                <w:top w:val="none" w:sz="0" w:space="0" w:color="auto"/>
                                <w:left w:val="none" w:sz="0" w:space="0" w:color="auto"/>
                                <w:bottom w:val="none" w:sz="0" w:space="0" w:color="auto"/>
                                <w:right w:val="none" w:sz="0" w:space="0" w:color="auto"/>
                              </w:divBdr>
                            </w:div>
                          </w:divsChild>
                        </w:div>
                        <w:div w:id="1595550378">
                          <w:marLeft w:val="0"/>
                          <w:marRight w:val="0"/>
                          <w:marTop w:val="0"/>
                          <w:marBottom w:val="0"/>
                          <w:divBdr>
                            <w:top w:val="none" w:sz="0" w:space="0" w:color="auto"/>
                            <w:left w:val="none" w:sz="0" w:space="0" w:color="auto"/>
                            <w:bottom w:val="none" w:sz="0" w:space="0" w:color="auto"/>
                            <w:right w:val="none" w:sz="0" w:space="0" w:color="auto"/>
                          </w:divBdr>
                          <w:divsChild>
                            <w:div w:id="179783847">
                              <w:marLeft w:val="0"/>
                              <w:marRight w:val="0"/>
                              <w:marTop w:val="0"/>
                              <w:marBottom w:val="0"/>
                              <w:divBdr>
                                <w:top w:val="none" w:sz="0" w:space="0" w:color="auto"/>
                                <w:left w:val="none" w:sz="0" w:space="0" w:color="auto"/>
                                <w:bottom w:val="none" w:sz="0" w:space="0" w:color="auto"/>
                                <w:right w:val="none" w:sz="0" w:space="0" w:color="auto"/>
                              </w:divBdr>
                            </w:div>
                          </w:divsChild>
                        </w:div>
                        <w:div w:id="661860265">
                          <w:marLeft w:val="0"/>
                          <w:marRight w:val="0"/>
                          <w:marTop w:val="0"/>
                          <w:marBottom w:val="0"/>
                          <w:divBdr>
                            <w:top w:val="none" w:sz="0" w:space="0" w:color="auto"/>
                            <w:left w:val="none" w:sz="0" w:space="0" w:color="auto"/>
                            <w:bottom w:val="none" w:sz="0" w:space="0" w:color="auto"/>
                            <w:right w:val="none" w:sz="0" w:space="0" w:color="auto"/>
                          </w:divBdr>
                          <w:divsChild>
                            <w:div w:id="1618685125">
                              <w:marLeft w:val="0"/>
                              <w:marRight w:val="0"/>
                              <w:marTop w:val="0"/>
                              <w:marBottom w:val="0"/>
                              <w:divBdr>
                                <w:top w:val="none" w:sz="0" w:space="0" w:color="auto"/>
                                <w:left w:val="none" w:sz="0" w:space="0" w:color="auto"/>
                                <w:bottom w:val="none" w:sz="0" w:space="0" w:color="auto"/>
                                <w:right w:val="none" w:sz="0" w:space="0" w:color="auto"/>
                              </w:divBdr>
                            </w:div>
                          </w:divsChild>
                        </w:div>
                        <w:div w:id="355617428">
                          <w:marLeft w:val="0"/>
                          <w:marRight w:val="0"/>
                          <w:marTop w:val="0"/>
                          <w:marBottom w:val="0"/>
                          <w:divBdr>
                            <w:top w:val="none" w:sz="0" w:space="0" w:color="auto"/>
                            <w:left w:val="none" w:sz="0" w:space="0" w:color="auto"/>
                            <w:bottom w:val="none" w:sz="0" w:space="0" w:color="auto"/>
                            <w:right w:val="none" w:sz="0" w:space="0" w:color="auto"/>
                          </w:divBdr>
                          <w:divsChild>
                            <w:div w:id="259680687">
                              <w:marLeft w:val="0"/>
                              <w:marRight w:val="0"/>
                              <w:marTop w:val="0"/>
                              <w:marBottom w:val="0"/>
                              <w:divBdr>
                                <w:top w:val="none" w:sz="0" w:space="0" w:color="auto"/>
                                <w:left w:val="none" w:sz="0" w:space="0" w:color="auto"/>
                                <w:bottom w:val="none" w:sz="0" w:space="0" w:color="auto"/>
                                <w:right w:val="none" w:sz="0" w:space="0" w:color="auto"/>
                              </w:divBdr>
                            </w:div>
                          </w:divsChild>
                        </w:div>
                        <w:div w:id="1797333279">
                          <w:marLeft w:val="0"/>
                          <w:marRight w:val="0"/>
                          <w:marTop w:val="0"/>
                          <w:marBottom w:val="0"/>
                          <w:divBdr>
                            <w:top w:val="none" w:sz="0" w:space="0" w:color="auto"/>
                            <w:left w:val="none" w:sz="0" w:space="0" w:color="auto"/>
                            <w:bottom w:val="none" w:sz="0" w:space="0" w:color="auto"/>
                            <w:right w:val="none" w:sz="0" w:space="0" w:color="auto"/>
                          </w:divBdr>
                          <w:divsChild>
                            <w:div w:id="912471617">
                              <w:marLeft w:val="0"/>
                              <w:marRight w:val="0"/>
                              <w:marTop w:val="0"/>
                              <w:marBottom w:val="0"/>
                              <w:divBdr>
                                <w:top w:val="none" w:sz="0" w:space="0" w:color="auto"/>
                                <w:left w:val="none" w:sz="0" w:space="0" w:color="auto"/>
                                <w:bottom w:val="none" w:sz="0" w:space="0" w:color="auto"/>
                                <w:right w:val="none" w:sz="0" w:space="0" w:color="auto"/>
                              </w:divBdr>
                            </w:div>
                          </w:divsChild>
                        </w:div>
                        <w:div w:id="366951957">
                          <w:marLeft w:val="0"/>
                          <w:marRight w:val="0"/>
                          <w:marTop w:val="0"/>
                          <w:marBottom w:val="0"/>
                          <w:divBdr>
                            <w:top w:val="none" w:sz="0" w:space="0" w:color="auto"/>
                            <w:left w:val="none" w:sz="0" w:space="0" w:color="auto"/>
                            <w:bottom w:val="none" w:sz="0" w:space="0" w:color="auto"/>
                            <w:right w:val="none" w:sz="0" w:space="0" w:color="auto"/>
                          </w:divBdr>
                          <w:divsChild>
                            <w:div w:id="1085801066">
                              <w:marLeft w:val="0"/>
                              <w:marRight w:val="0"/>
                              <w:marTop w:val="0"/>
                              <w:marBottom w:val="0"/>
                              <w:divBdr>
                                <w:top w:val="none" w:sz="0" w:space="0" w:color="auto"/>
                                <w:left w:val="none" w:sz="0" w:space="0" w:color="auto"/>
                                <w:bottom w:val="none" w:sz="0" w:space="0" w:color="auto"/>
                                <w:right w:val="none" w:sz="0" w:space="0" w:color="auto"/>
                              </w:divBdr>
                            </w:div>
                          </w:divsChild>
                        </w:div>
                        <w:div w:id="1030300629">
                          <w:marLeft w:val="0"/>
                          <w:marRight w:val="0"/>
                          <w:marTop w:val="0"/>
                          <w:marBottom w:val="0"/>
                          <w:divBdr>
                            <w:top w:val="none" w:sz="0" w:space="0" w:color="auto"/>
                            <w:left w:val="none" w:sz="0" w:space="0" w:color="auto"/>
                            <w:bottom w:val="none" w:sz="0" w:space="0" w:color="auto"/>
                            <w:right w:val="none" w:sz="0" w:space="0" w:color="auto"/>
                          </w:divBdr>
                          <w:divsChild>
                            <w:div w:id="1064060117">
                              <w:marLeft w:val="0"/>
                              <w:marRight w:val="0"/>
                              <w:marTop w:val="0"/>
                              <w:marBottom w:val="0"/>
                              <w:divBdr>
                                <w:top w:val="none" w:sz="0" w:space="0" w:color="auto"/>
                                <w:left w:val="none" w:sz="0" w:space="0" w:color="auto"/>
                                <w:bottom w:val="none" w:sz="0" w:space="0" w:color="auto"/>
                                <w:right w:val="none" w:sz="0" w:space="0" w:color="auto"/>
                              </w:divBdr>
                            </w:div>
                          </w:divsChild>
                        </w:div>
                        <w:div w:id="2142796296">
                          <w:marLeft w:val="0"/>
                          <w:marRight w:val="0"/>
                          <w:marTop w:val="0"/>
                          <w:marBottom w:val="0"/>
                          <w:divBdr>
                            <w:top w:val="none" w:sz="0" w:space="0" w:color="auto"/>
                            <w:left w:val="none" w:sz="0" w:space="0" w:color="auto"/>
                            <w:bottom w:val="none" w:sz="0" w:space="0" w:color="auto"/>
                            <w:right w:val="none" w:sz="0" w:space="0" w:color="auto"/>
                          </w:divBdr>
                          <w:divsChild>
                            <w:div w:id="1822430907">
                              <w:marLeft w:val="0"/>
                              <w:marRight w:val="0"/>
                              <w:marTop w:val="0"/>
                              <w:marBottom w:val="0"/>
                              <w:divBdr>
                                <w:top w:val="none" w:sz="0" w:space="0" w:color="auto"/>
                                <w:left w:val="none" w:sz="0" w:space="0" w:color="auto"/>
                                <w:bottom w:val="none" w:sz="0" w:space="0" w:color="auto"/>
                                <w:right w:val="none" w:sz="0" w:space="0" w:color="auto"/>
                              </w:divBdr>
                            </w:div>
                          </w:divsChild>
                        </w:div>
                        <w:div w:id="911892064">
                          <w:marLeft w:val="0"/>
                          <w:marRight w:val="0"/>
                          <w:marTop w:val="0"/>
                          <w:marBottom w:val="0"/>
                          <w:divBdr>
                            <w:top w:val="none" w:sz="0" w:space="0" w:color="auto"/>
                            <w:left w:val="none" w:sz="0" w:space="0" w:color="auto"/>
                            <w:bottom w:val="none" w:sz="0" w:space="0" w:color="auto"/>
                            <w:right w:val="none" w:sz="0" w:space="0" w:color="auto"/>
                          </w:divBdr>
                          <w:divsChild>
                            <w:div w:id="940644855">
                              <w:marLeft w:val="0"/>
                              <w:marRight w:val="0"/>
                              <w:marTop w:val="0"/>
                              <w:marBottom w:val="0"/>
                              <w:divBdr>
                                <w:top w:val="none" w:sz="0" w:space="0" w:color="auto"/>
                                <w:left w:val="none" w:sz="0" w:space="0" w:color="auto"/>
                                <w:bottom w:val="none" w:sz="0" w:space="0" w:color="auto"/>
                                <w:right w:val="none" w:sz="0" w:space="0" w:color="auto"/>
                              </w:divBdr>
                            </w:div>
                          </w:divsChild>
                        </w:div>
                        <w:div w:id="1373843736">
                          <w:marLeft w:val="0"/>
                          <w:marRight w:val="0"/>
                          <w:marTop w:val="0"/>
                          <w:marBottom w:val="0"/>
                          <w:divBdr>
                            <w:top w:val="none" w:sz="0" w:space="0" w:color="auto"/>
                            <w:left w:val="none" w:sz="0" w:space="0" w:color="auto"/>
                            <w:bottom w:val="none" w:sz="0" w:space="0" w:color="auto"/>
                            <w:right w:val="none" w:sz="0" w:space="0" w:color="auto"/>
                          </w:divBdr>
                          <w:divsChild>
                            <w:div w:id="1056394698">
                              <w:marLeft w:val="0"/>
                              <w:marRight w:val="0"/>
                              <w:marTop w:val="0"/>
                              <w:marBottom w:val="0"/>
                              <w:divBdr>
                                <w:top w:val="none" w:sz="0" w:space="0" w:color="auto"/>
                                <w:left w:val="none" w:sz="0" w:space="0" w:color="auto"/>
                                <w:bottom w:val="none" w:sz="0" w:space="0" w:color="auto"/>
                                <w:right w:val="none" w:sz="0" w:space="0" w:color="auto"/>
                              </w:divBdr>
                            </w:div>
                          </w:divsChild>
                        </w:div>
                        <w:div w:id="1788038203">
                          <w:marLeft w:val="0"/>
                          <w:marRight w:val="0"/>
                          <w:marTop w:val="0"/>
                          <w:marBottom w:val="0"/>
                          <w:divBdr>
                            <w:top w:val="none" w:sz="0" w:space="0" w:color="auto"/>
                            <w:left w:val="none" w:sz="0" w:space="0" w:color="auto"/>
                            <w:bottom w:val="none" w:sz="0" w:space="0" w:color="auto"/>
                            <w:right w:val="none" w:sz="0" w:space="0" w:color="auto"/>
                          </w:divBdr>
                          <w:divsChild>
                            <w:div w:id="1187717662">
                              <w:marLeft w:val="0"/>
                              <w:marRight w:val="0"/>
                              <w:marTop w:val="0"/>
                              <w:marBottom w:val="0"/>
                              <w:divBdr>
                                <w:top w:val="none" w:sz="0" w:space="0" w:color="auto"/>
                                <w:left w:val="none" w:sz="0" w:space="0" w:color="auto"/>
                                <w:bottom w:val="none" w:sz="0" w:space="0" w:color="auto"/>
                                <w:right w:val="none" w:sz="0" w:space="0" w:color="auto"/>
                              </w:divBdr>
                            </w:div>
                          </w:divsChild>
                        </w:div>
                        <w:div w:id="166360945">
                          <w:marLeft w:val="0"/>
                          <w:marRight w:val="0"/>
                          <w:marTop w:val="0"/>
                          <w:marBottom w:val="0"/>
                          <w:divBdr>
                            <w:top w:val="none" w:sz="0" w:space="0" w:color="auto"/>
                            <w:left w:val="none" w:sz="0" w:space="0" w:color="auto"/>
                            <w:bottom w:val="none" w:sz="0" w:space="0" w:color="auto"/>
                            <w:right w:val="none" w:sz="0" w:space="0" w:color="auto"/>
                          </w:divBdr>
                          <w:divsChild>
                            <w:div w:id="138115704">
                              <w:marLeft w:val="0"/>
                              <w:marRight w:val="0"/>
                              <w:marTop w:val="0"/>
                              <w:marBottom w:val="0"/>
                              <w:divBdr>
                                <w:top w:val="none" w:sz="0" w:space="0" w:color="auto"/>
                                <w:left w:val="none" w:sz="0" w:space="0" w:color="auto"/>
                                <w:bottom w:val="none" w:sz="0" w:space="0" w:color="auto"/>
                                <w:right w:val="none" w:sz="0" w:space="0" w:color="auto"/>
                              </w:divBdr>
                            </w:div>
                          </w:divsChild>
                        </w:div>
                        <w:div w:id="1094741943">
                          <w:marLeft w:val="0"/>
                          <w:marRight w:val="0"/>
                          <w:marTop w:val="0"/>
                          <w:marBottom w:val="0"/>
                          <w:divBdr>
                            <w:top w:val="none" w:sz="0" w:space="0" w:color="auto"/>
                            <w:left w:val="none" w:sz="0" w:space="0" w:color="auto"/>
                            <w:bottom w:val="none" w:sz="0" w:space="0" w:color="auto"/>
                            <w:right w:val="none" w:sz="0" w:space="0" w:color="auto"/>
                          </w:divBdr>
                          <w:divsChild>
                            <w:div w:id="1255284413">
                              <w:marLeft w:val="0"/>
                              <w:marRight w:val="0"/>
                              <w:marTop w:val="0"/>
                              <w:marBottom w:val="0"/>
                              <w:divBdr>
                                <w:top w:val="none" w:sz="0" w:space="0" w:color="auto"/>
                                <w:left w:val="none" w:sz="0" w:space="0" w:color="auto"/>
                                <w:bottom w:val="none" w:sz="0" w:space="0" w:color="auto"/>
                                <w:right w:val="none" w:sz="0" w:space="0" w:color="auto"/>
                              </w:divBdr>
                            </w:div>
                          </w:divsChild>
                        </w:div>
                        <w:div w:id="846022691">
                          <w:marLeft w:val="0"/>
                          <w:marRight w:val="0"/>
                          <w:marTop w:val="0"/>
                          <w:marBottom w:val="0"/>
                          <w:divBdr>
                            <w:top w:val="none" w:sz="0" w:space="0" w:color="auto"/>
                            <w:left w:val="none" w:sz="0" w:space="0" w:color="auto"/>
                            <w:bottom w:val="none" w:sz="0" w:space="0" w:color="auto"/>
                            <w:right w:val="none" w:sz="0" w:space="0" w:color="auto"/>
                          </w:divBdr>
                          <w:divsChild>
                            <w:div w:id="1733381890">
                              <w:marLeft w:val="0"/>
                              <w:marRight w:val="0"/>
                              <w:marTop w:val="0"/>
                              <w:marBottom w:val="0"/>
                              <w:divBdr>
                                <w:top w:val="none" w:sz="0" w:space="0" w:color="auto"/>
                                <w:left w:val="none" w:sz="0" w:space="0" w:color="auto"/>
                                <w:bottom w:val="none" w:sz="0" w:space="0" w:color="auto"/>
                                <w:right w:val="none" w:sz="0" w:space="0" w:color="auto"/>
                              </w:divBdr>
                            </w:div>
                          </w:divsChild>
                        </w:div>
                        <w:div w:id="1539468391">
                          <w:marLeft w:val="0"/>
                          <w:marRight w:val="0"/>
                          <w:marTop w:val="0"/>
                          <w:marBottom w:val="0"/>
                          <w:divBdr>
                            <w:top w:val="none" w:sz="0" w:space="0" w:color="auto"/>
                            <w:left w:val="none" w:sz="0" w:space="0" w:color="auto"/>
                            <w:bottom w:val="none" w:sz="0" w:space="0" w:color="auto"/>
                            <w:right w:val="none" w:sz="0" w:space="0" w:color="auto"/>
                          </w:divBdr>
                          <w:divsChild>
                            <w:div w:id="552665304">
                              <w:marLeft w:val="0"/>
                              <w:marRight w:val="0"/>
                              <w:marTop w:val="0"/>
                              <w:marBottom w:val="0"/>
                              <w:divBdr>
                                <w:top w:val="none" w:sz="0" w:space="0" w:color="auto"/>
                                <w:left w:val="none" w:sz="0" w:space="0" w:color="auto"/>
                                <w:bottom w:val="none" w:sz="0" w:space="0" w:color="auto"/>
                                <w:right w:val="none" w:sz="0" w:space="0" w:color="auto"/>
                              </w:divBdr>
                            </w:div>
                          </w:divsChild>
                        </w:div>
                        <w:div w:id="399517926">
                          <w:marLeft w:val="0"/>
                          <w:marRight w:val="0"/>
                          <w:marTop w:val="0"/>
                          <w:marBottom w:val="0"/>
                          <w:divBdr>
                            <w:top w:val="none" w:sz="0" w:space="0" w:color="auto"/>
                            <w:left w:val="none" w:sz="0" w:space="0" w:color="auto"/>
                            <w:bottom w:val="none" w:sz="0" w:space="0" w:color="auto"/>
                            <w:right w:val="none" w:sz="0" w:space="0" w:color="auto"/>
                          </w:divBdr>
                          <w:divsChild>
                            <w:div w:id="1145050284">
                              <w:marLeft w:val="0"/>
                              <w:marRight w:val="0"/>
                              <w:marTop w:val="0"/>
                              <w:marBottom w:val="0"/>
                              <w:divBdr>
                                <w:top w:val="none" w:sz="0" w:space="0" w:color="auto"/>
                                <w:left w:val="none" w:sz="0" w:space="0" w:color="auto"/>
                                <w:bottom w:val="none" w:sz="0" w:space="0" w:color="auto"/>
                                <w:right w:val="none" w:sz="0" w:space="0" w:color="auto"/>
                              </w:divBdr>
                            </w:div>
                          </w:divsChild>
                        </w:div>
                        <w:div w:id="1598171746">
                          <w:marLeft w:val="0"/>
                          <w:marRight w:val="0"/>
                          <w:marTop w:val="0"/>
                          <w:marBottom w:val="0"/>
                          <w:divBdr>
                            <w:top w:val="none" w:sz="0" w:space="0" w:color="auto"/>
                            <w:left w:val="none" w:sz="0" w:space="0" w:color="auto"/>
                            <w:bottom w:val="none" w:sz="0" w:space="0" w:color="auto"/>
                            <w:right w:val="none" w:sz="0" w:space="0" w:color="auto"/>
                          </w:divBdr>
                          <w:divsChild>
                            <w:div w:id="405882754">
                              <w:marLeft w:val="0"/>
                              <w:marRight w:val="0"/>
                              <w:marTop w:val="0"/>
                              <w:marBottom w:val="0"/>
                              <w:divBdr>
                                <w:top w:val="none" w:sz="0" w:space="0" w:color="auto"/>
                                <w:left w:val="none" w:sz="0" w:space="0" w:color="auto"/>
                                <w:bottom w:val="none" w:sz="0" w:space="0" w:color="auto"/>
                                <w:right w:val="none" w:sz="0" w:space="0" w:color="auto"/>
                              </w:divBdr>
                            </w:div>
                          </w:divsChild>
                        </w:div>
                        <w:div w:id="1635601892">
                          <w:marLeft w:val="0"/>
                          <w:marRight w:val="0"/>
                          <w:marTop w:val="0"/>
                          <w:marBottom w:val="0"/>
                          <w:divBdr>
                            <w:top w:val="none" w:sz="0" w:space="0" w:color="auto"/>
                            <w:left w:val="none" w:sz="0" w:space="0" w:color="auto"/>
                            <w:bottom w:val="none" w:sz="0" w:space="0" w:color="auto"/>
                            <w:right w:val="none" w:sz="0" w:space="0" w:color="auto"/>
                          </w:divBdr>
                          <w:divsChild>
                            <w:div w:id="219901108">
                              <w:marLeft w:val="0"/>
                              <w:marRight w:val="0"/>
                              <w:marTop w:val="0"/>
                              <w:marBottom w:val="0"/>
                              <w:divBdr>
                                <w:top w:val="none" w:sz="0" w:space="0" w:color="auto"/>
                                <w:left w:val="none" w:sz="0" w:space="0" w:color="auto"/>
                                <w:bottom w:val="none" w:sz="0" w:space="0" w:color="auto"/>
                                <w:right w:val="none" w:sz="0" w:space="0" w:color="auto"/>
                              </w:divBdr>
                            </w:div>
                          </w:divsChild>
                        </w:div>
                        <w:div w:id="1395204918">
                          <w:marLeft w:val="0"/>
                          <w:marRight w:val="0"/>
                          <w:marTop w:val="0"/>
                          <w:marBottom w:val="0"/>
                          <w:divBdr>
                            <w:top w:val="none" w:sz="0" w:space="0" w:color="auto"/>
                            <w:left w:val="none" w:sz="0" w:space="0" w:color="auto"/>
                            <w:bottom w:val="none" w:sz="0" w:space="0" w:color="auto"/>
                            <w:right w:val="none" w:sz="0" w:space="0" w:color="auto"/>
                          </w:divBdr>
                          <w:divsChild>
                            <w:div w:id="448167613">
                              <w:marLeft w:val="0"/>
                              <w:marRight w:val="0"/>
                              <w:marTop w:val="0"/>
                              <w:marBottom w:val="0"/>
                              <w:divBdr>
                                <w:top w:val="none" w:sz="0" w:space="0" w:color="auto"/>
                                <w:left w:val="none" w:sz="0" w:space="0" w:color="auto"/>
                                <w:bottom w:val="none" w:sz="0" w:space="0" w:color="auto"/>
                                <w:right w:val="none" w:sz="0" w:space="0" w:color="auto"/>
                              </w:divBdr>
                            </w:div>
                          </w:divsChild>
                        </w:div>
                        <w:div w:id="1908614188">
                          <w:marLeft w:val="0"/>
                          <w:marRight w:val="0"/>
                          <w:marTop w:val="0"/>
                          <w:marBottom w:val="0"/>
                          <w:divBdr>
                            <w:top w:val="none" w:sz="0" w:space="0" w:color="auto"/>
                            <w:left w:val="none" w:sz="0" w:space="0" w:color="auto"/>
                            <w:bottom w:val="none" w:sz="0" w:space="0" w:color="auto"/>
                            <w:right w:val="none" w:sz="0" w:space="0" w:color="auto"/>
                          </w:divBdr>
                          <w:divsChild>
                            <w:div w:id="1877964171">
                              <w:marLeft w:val="0"/>
                              <w:marRight w:val="0"/>
                              <w:marTop w:val="0"/>
                              <w:marBottom w:val="0"/>
                              <w:divBdr>
                                <w:top w:val="none" w:sz="0" w:space="0" w:color="auto"/>
                                <w:left w:val="none" w:sz="0" w:space="0" w:color="auto"/>
                                <w:bottom w:val="none" w:sz="0" w:space="0" w:color="auto"/>
                                <w:right w:val="none" w:sz="0" w:space="0" w:color="auto"/>
                              </w:divBdr>
                            </w:div>
                          </w:divsChild>
                        </w:div>
                        <w:div w:id="1968462457">
                          <w:marLeft w:val="0"/>
                          <w:marRight w:val="0"/>
                          <w:marTop w:val="0"/>
                          <w:marBottom w:val="0"/>
                          <w:divBdr>
                            <w:top w:val="none" w:sz="0" w:space="0" w:color="auto"/>
                            <w:left w:val="none" w:sz="0" w:space="0" w:color="auto"/>
                            <w:bottom w:val="none" w:sz="0" w:space="0" w:color="auto"/>
                            <w:right w:val="none" w:sz="0" w:space="0" w:color="auto"/>
                          </w:divBdr>
                          <w:divsChild>
                            <w:div w:id="1064063048">
                              <w:marLeft w:val="0"/>
                              <w:marRight w:val="0"/>
                              <w:marTop w:val="0"/>
                              <w:marBottom w:val="0"/>
                              <w:divBdr>
                                <w:top w:val="none" w:sz="0" w:space="0" w:color="auto"/>
                                <w:left w:val="none" w:sz="0" w:space="0" w:color="auto"/>
                                <w:bottom w:val="none" w:sz="0" w:space="0" w:color="auto"/>
                                <w:right w:val="none" w:sz="0" w:space="0" w:color="auto"/>
                              </w:divBdr>
                            </w:div>
                          </w:divsChild>
                        </w:div>
                        <w:div w:id="1747534350">
                          <w:marLeft w:val="0"/>
                          <w:marRight w:val="0"/>
                          <w:marTop w:val="0"/>
                          <w:marBottom w:val="0"/>
                          <w:divBdr>
                            <w:top w:val="none" w:sz="0" w:space="0" w:color="auto"/>
                            <w:left w:val="none" w:sz="0" w:space="0" w:color="auto"/>
                            <w:bottom w:val="none" w:sz="0" w:space="0" w:color="auto"/>
                            <w:right w:val="none" w:sz="0" w:space="0" w:color="auto"/>
                          </w:divBdr>
                          <w:divsChild>
                            <w:div w:id="1902012649">
                              <w:marLeft w:val="0"/>
                              <w:marRight w:val="0"/>
                              <w:marTop w:val="0"/>
                              <w:marBottom w:val="0"/>
                              <w:divBdr>
                                <w:top w:val="none" w:sz="0" w:space="0" w:color="auto"/>
                                <w:left w:val="none" w:sz="0" w:space="0" w:color="auto"/>
                                <w:bottom w:val="none" w:sz="0" w:space="0" w:color="auto"/>
                                <w:right w:val="none" w:sz="0" w:space="0" w:color="auto"/>
                              </w:divBdr>
                            </w:div>
                          </w:divsChild>
                        </w:div>
                        <w:div w:id="1484738743">
                          <w:marLeft w:val="0"/>
                          <w:marRight w:val="0"/>
                          <w:marTop w:val="0"/>
                          <w:marBottom w:val="0"/>
                          <w:divBdr>
                            <w:top w:val="none" w:sz="0" w:space="0" w:color="auto"/>
                            <w:left w:val="none" w:sz="0" w:space="0" w:color="auto"/>
                            <w:bottom w:val="none" w:sz="0" w:space="0" w:color="auto"/>
                            <w:right w:val="none" w:sz="0" w:space="0" w:color="auto"/>
                          </w:divBdr>
                          <w:divsChild>
                            <w:div w:id="972255255">
                              <w:marLeft w:val="0"/>
                              <w:marRight w:val="0"/>
                              <w:marTop w:val="0"/>
                              <w:marBottom w:val="0"/>
                              <w:divBdr>
                                <w:top w:val="none" w:sz="0" w:space="0" w:color="auto"/>
                                <w:left w:val="none" w:sz="0" w:space="0" w:color="auto"/>
                                <w:bottom w:val="none" w:sz="0" w:space="0" w:color="auto"/>
                                <w:right w:val="none" w:sz="0" w:space="0" w:color="auto"/>
                              </w:divBdr>
                            </w:div>
                          </w:divsChild>
                        </w:div>
                        <w:div w:id="604968170">
                          <w:marLeft w:val="0"/>
                          <w:marRight w:val="0"/>
                          <w:marTop w:val="0"/>
                          <w:marBottom w:val="0"/>
                          <w:divBdr>
                            <w:top w:val="none" w:sz="0" w:space="0" w:color="auto"/>
                            <w:left w:val="none" w:sz="0" w:space="0" w:color="auto"/>
                            <w:bottom w:val="none" w:sz="0" w:space="0" w:color="auto"/>
                            <w:right w:val="none" w:sz="0" w:space="0" w:color="auto"/>
                          </w:divBdr>
                          <w:divsChild>
                            <w:div w:id="669797506">
                              <w:marLeft w:val="0"/>
                              <w:marRight w:val="0"/>
                              <w:marTop w:val="0"/>
                              <w:marBottom w:val="0"/>
                              <w:divBdr>
                                <w:top w:val="none" w:sz="0" w:space="0" w:color="auto"/>
                                <w:left w:val="none" w:sz="0" w:space="0" w:color="auto"/>
                                <w:bottom w:val="none" w:sz="0" w:space="0" w:color="auto"/>
                                <w:right w:val="none" w:sz="0" w:space="0" w:color="auto"/>
                              </w:divBdr>
                            </w:div>
                          </w:divsChild>
                        </w:div>
                        <w:div w:id="260070046">
                          <w:marLeft w:val="0"/>
                          <w:marRight w:val="0"/>
                          <w:marTop w:val="0"/>
                          <w:marBottom w:val="0"/>
                          <w:divBdr>
                            <w:top w:val="none" w:sz="0" w:space="0" w:color="auto"/>
                            <w:left w:val="none" w:sz="0" w:space="0" w:color="auto"/>
                            <w:bottom w:val="none" w:sz="0" w:space="0" w:color="auto"/>
                            <w:right w:val="none" w:sz="0" w:space="0" w:color="auto"/>
                          </w:divBdr>
                          <w:divsChild>
                            <w:div w:id="1411544479">
                              <w:marLeft w:val="0"/>
                              <w:marRight w:val="0"/>
                              <w:marTop w:val="0"/>
                              <w:marBottom w:val="0"/>
                              <w:divBdr>
                                <w:top w:val="none" w:sz="0" w:space="0" w:color="auto"/>
                                <w:left w:val="none" w:sz="0" w:space="0" w:color="auto"/>
                                <w:bottom w:val="none" w:sz="0" w:space="0" w:color="auto"/>
                                <w:right w:val="none" w:sz="0" w:space="0" w:color="auto"/>
                              </w:divBdr>
                            </w:div>
                          </w:divsChild>
                        </w:div>
                        <w:div w:id="2090955621">
                          <w:marLeft w:val="0"/>
                          <w:marRight w:val="0"/>
                          <w:marTop w:val="0"/>
                          <w:marBottom w:val="0"/>
                          <w:divBdr>
                            <w:top w:val="none" w:sz="0" w:space="0" w:color="auto"/>
                            <w:left w:val="none" w:sz="0" w:space="0" w:color="auto"/>
                            <w:bottom w:val="none" w:sz="0" w:space="0" w:color="auto"/>
                            <w:right w:val="none" w:sz="0" w:space="0" w:color="auto"/>
                          </w:divBdr>
                          <w:divsChild>
                            <w:div w:id="1964925582">
                              <w:marLeft w:val="0"/>
                              <w:marRight w:val="0"/>
                              <w:marTop w:val="0"/>
                              <w:marBottom w:val="0"/>
                              <w:divBdr>
                                <w:top w:val="none" w:sz="0" w:space="0" w:color="auto"/>
                                <w:left w:val="none" w:sz="0" w:space="0" w:color="auto"/>
                                <w:bottom w:val="none" w:sz="0" w:space="0" w:color="auto"/>
                                <w:right w:val="none" w:sz="0" w:space="0" w:color="auto"/>
                              </w:divBdr>
                            </w:div>
                          </w:divsChild>
                        </w:div>
                        <w:div w:id="781069757">
                          <w:marLeft w:val="0"/>
                          <w:marRight w:val="0"/>
                          <w:marTop w:val="0"/>
                          <w:marBottom w:val="0"/>
                          <w:divBdr>
                            <w:top w:val="none" w:sz="0" w:space="0" w:color="auto"/>
                            <w:left w:val="none" w:sz="0" w:space="0" w:color="auto"/>
                            <w:bottom w:val="none" w:sz="0" w:space="0" w:color="auto"/>
                            <w:right w:val="none" w:sz="0" w:space="0" w:color="auto"/>
                          </w:divBdr>
                          <w:divsChild>
                            <w:div w:id="582883364">
                              <w:marLeft w:val="0"/>
                              <w:marRight w:val="0"/>
                              <w:marTop w:val="0"/>
                              <w:marBottom w:val="0"/>
                              <w:divBdr>
                                <w:top w:val="none" w:sz="0" w:space="0" w:color="auto"/>
                                <w:left w:val="none" w:sz="0" w:space="0" w:color="auto"/>
                                <w:bottom w:val="none" w:sz="0" w:space="0" w:color="auto"/>
                                <w:right w:val="none" w:sz="0" w:space="0" w:color="auto"/>
                              </w:divBdr>
                            </w:div>
                          </w:divsChild>
                        </w:div>
                        <w:div w:id="396439885">
                          <w:marLeft w:val="0"/>
                          <w:marRight w:val="0"/>
                          <w:marTop w:val="0"/>
                          <w:marBottom w:val="0"/>
                          <w:divBdr>
                            <w:top w:val="none" w:sz="0" w:space="0" w:color="auto"/>
                            <w:left w:val="none" w:sz="0" w:space="0" w:color="auto"/>
                            <w:bottom w:val="none" w:sz="0" w:space="0" w:color="auto"/>
                            <w:right w:val="none" w:sz="0" w:space="0" w:color="auto"/>
                          </w:divBdr>
                          <w:divsChild>
                            <w:div w:id="834303695">
                              <w:marLeft w:val="0"/>
                              <w:marRight w:val="0"/>
                              <w:marTop w:val="0"/>
                              <w:marBottom w:val="0"/>
                              <w:divBdr>
                                <w:top w:val="none" w:sz="0" w:space="0" w:color="auto"/>
                                <w:left w:val="none" w:sz="0" w:space="0" w:color="auto"/>
                                <w:bottom w:val="none" w:sz="0" w:space="0" w:color="auto"/>
                                <w:right w:val="none" w:sz="0" w:space="0" w:color="auto"/>
                              </w:divBdr>
                            </w:div>
                          </w:divsChild>
                        </w:div>
                        <w:div w:id="18314243">
                          <w:marLeft w:val="0"/>
                          <w:marRight w:val="0"/>
                          <w:marTop w:val="0"/>
                          <w:marBottom w:val="0"/>
                          <w:divBdr>
                            <w:top w:val="none" w:sz="0" w:space="0" w:color="auto"/>
                            <w:left w:val="none" w:sz="0" w:space="0" w:color="auto"/>
                            <w:bottom w:val="none" w:sz="0" w:space="0" w:color="auto"/>
                            <w:right w:val="none" w:sz="0" w:space="0" w:color="auto"/>
                          </w:divBdr>
                          <w:divsChild>
                            <w:div w:id="1586189972">
                              <w:marLeft w:val="0"/>
                              <w:marRight w:val="0"/>
                              <w:marTop w:val="0"/>
                              <w:marBottom w:val="0"/>
                              <w:divBdr>
                                <w:top w:val="none" w:sz="0" w:space="0" w:color="auto"/>
                                <w:left w:val="none" w:sz="0" w:space="0" w:color="auto"/>
                                <w:bottom w:val="none" w:sz="0" w:space="0" w:color="auto"/>
                                <w:right w:val="none" w:sz="0" w:space="0" w:color="auto"/>
                              </w:divBdr>
                            </w:div>
                          </w:divsChild>
                        </w:div>
                        <w:div w:id="2015495607">
                          <w:marLeft w:val="0"/>
                          <w:marRight w:val="0"/>
                          <w:marTop w:val="0"/>
                          <w:marBottom w:val="0"/>
                          <w:divBdr>
                            <w:top w:val="none" w:sz="0" w:space="0" w:color="auto"/>
                            <w:left w:val="none" w:sz="0" w:space="0" w:color="auto"/>
                            <w:bottom w:val="none" w:sz="0" w:space="0" w:color="auto"/>
                            <w:right w:val="none" w:sz="0" w:space="0" w:color="auto"/>
                          </w:divBdr>
                          <w:divsChild>
                            <w:div w:id="1397706337">
                              <w:marLeft w:val="0"/>
                              <w:marRight w:val="0"/>
                              <w:marTop w:val="0"/>
                              <w:marBottom w:val="0"/>
                              <w:divBdr>
                                <w:top w:val="none" w:sz="0" w:space="0" w:color="auto"/>
                                <w:left w:val="none" w:sz="0" w:space="0" w:color="auto"/>
                                <w:bottom w:val="none" w:sz="0" w:space="0" w:color="auto"/>
                                <w:right w:val="none" w:sz="0" w:space="0" w:color="auto"/>
                              </w:divBdr>
                            </w:div>
                          </w:divsChild>
                        </w:div>
                        <w:div w:id="642585355">
                          <w:marLeft w:val="0"/>
                          <w:marRight w:val="0"/>
                          <w:marTop w:val="0"/>
                          <w:marBottom w:val="0"/>
                          <w:divBdr>
                            <w:top w:val="none" w:sz="0" w:space="0" w:color="auto"/>
                            <w:left w:val="none" w:sz="0" w:space="0" w:color="auto"/>
                            <w:bottom w:val="none" w:sz="0" w:space="0" w:color="auto"/>
                            <w:right w:val="none" w:sz="0" w:space="0" w:color="auto"/>
                          </w:divBdr>
                          <w:divsChild>
                            <w:div w:id="636836691">
                              <w:marLeft w:val="0"/>
                              <w:marRight w:val="0"/>
                              <w:marTop w:val="0"/>
                              <w:marBottom w:val="0"/>
                              <w:divBdr>
                                <w:top w:val="none" w:sz="0" w:space="0" w:color="auto"/>
                                <w:left w:val="none" w:sz="0" w:space="0" w:color="auto"/>
                                <w:bottom w:val="none" w:sz="0" w:space="0" w:color="auto"/>
                                <w:right w:val="none" w:sz="0" w:space="0" w:color="auto"/>
                              </w:divBdr>
                            </w:div>
                          </w:divsChild>
                        </w:div>
                        <w:div w:id="888224457">
                          <w:marLeft w:val="0"/>
                          <w:marRight w:val="0"/>
                          <w:marTop w:val="0"/>
                          <w:marBottom w:val="0"/>
                          <w:divBdr>
                            <w:top w:val="none" w:sz="0" w:space="0" w:color="auto"/>
                            <w:left w:val="none" w:sz="0" w:space="0" w:color="auto"/>
                            <w:bottom w:val="none" w:sz="0" w:space="0" w:color="auto"/>
                            <w:right w:val="none" w:sz="0" w:space="0" w:color="auto"/>
                          </w:divBdr>
                          <w:divsChild>
                            <w:div w:id="198713284">
                              <w:marLeft w:val="0"/>
                              <w:marRight w:val="0"/>
                              <w:marTop w:val="0"/>
                              <w:marBottom w:val="0"/>
                              <w:divBdr>
                                <w:top w:val="none" w:sz="0" w:space="0" w:color="auto"/>
                                <w:left w:val="none" w:sz="0" w:space="0" w:color="auto"/>
                                <w:bottom w:val="none" w:sz="0" w:space="0" w:color="auto"/>
                                <w:right w:val="none" w:sz="0" w:space="0" w:color="auto"/>
                              </w:divBdr>
                            </w:div>
                          </w:divsChild>
                        </w:div>
                        <w:div w:id="1978799670">
                          <w:marLeft w:val="0"/>
                          <w:marRight w:val="0"/>
                          <w:marTop w:val="0"/>
                          <w:marBottom w:val="0"/>
                          <w:divBdr>
                            <w:top w:val="none" w:sz="0" w:space="0" w:color="auto"/>
                            <w:left w:val="none" w:sz="0" w:space="0" w:color="auto"/>
                            <w:bottom w:val="none" w:sz="0" w:space="0" w:color="auto"/>
                            <w:right w:val="none" w:sz="0" w:space="0" w:color="auto"/>
                          </w:divBdr>
                          <w:divsChild>
                            <w:div w:id="1287158382">
                              <w:marLeft w:val="0"/>
                              <w:marRight w:val="0"/>
                              <w:marTop w:val="0"/>
                              <w:marBottom w:val="0"/>
                              <w:divBdr>
                                <w:top w:val="none" w:sz="0" w:space="0" w:color="auto"/>
                                <w:left w:val="none" w:sz="0" w:space="0" w:color="auto"/>
                                <w:bottom w:val="none" w:sz="0" w:space="0" w:color="auto"/>
                                <w:right w:val="none" w:sz="0" w:space="0" w:color="auto"/>
                              </w:divBdr>
                            </w:div>
                          </w:divsChild>
                        </w:div>
                        <w:div w:id="1464276504">
                          <w:marLeft w:val="0"/>
                          <w:marRight w:val="0"/>
                          <w:marTop w:val="0"/>
                          <w:marBottom w:val="0"/>
                          <w:divBdr>
                            <w:top w:val="none" w:sz="0" w:space="0" w:color="auto"/>
                            <w:left w:val="none" w:sz="0" w:space="0" w:color="auto"/>
                            <w:bottom w:val="none" w:sz="0" w:space="0" w:color="auto"/>
                            <w:right w:val="none" w:sz="0" w:space="0" w:color="auto"/>
                          </w:divBdr>
                          <w:divsChild>
                            <w:div w:id="431777244">
                              <w:marLeft w:val="0"/>
                              <w:marRight w:val="0"/>
                              <w:marTop w:val="0"/>
                              <w:marBottom w:val="0"/>
                              <w:divBdr>
                                <w:top w:val="none" w:sz="0" w:space="0" w:color="auto"/>
                                <w:left w:val="none" w:sz="0" w:space="0" w:color="auto"/>
                                <w:bottom w:val="none" w:sz="0" w:space="0" w:color="auto"/>
                                <w:right w:val="none" w:sz="0" w:space="0" w:color="auto"/>
                              </w:divBdr>
                            </w:div>
                          </w:divsChild>
                        </w:div>
                        <w:div w:id="145173575">
                          <w:marLeft w:val="0"/>
                          <w:marRight w:val="0"/>
                          <w:marTop w:val="0"/>
                          <w:marBottom w:val="0"/>
                          <w:divBdr>
                            <w:top w:val="none" w:sz="0" w:space="0" w:color="auto"/>
                            <w:left w:val="none" w:sz="0" w:space="0" w:color="auto"/>
                            <w:bottom w:val="none" w:sz="0" w:space="0" w:color="auto"/>
                            <w:right w:val="none" w:sz="0" w:space="0" w:color="auto"/>
                          </w:divBdr>
                          <w:divsChild>
                            <w:div w:id="1445659428">
                              <w:marLeft w:val="0"/>
                              <w:marRight w:val="0"/>
                              <w:marTop w:val="0"/>
                              <w:marBottom w:val="0"/>
                              <w:divBdr>
                                <w:top w:val="none" w:sz="0" w:space="0" w:color="auto"/>
                                <w:left w:val="none" w:sz="0" w:space="0" w:color="auto"/>
                                <w:bottom w:val="none" w:sz="0" w:space="0" w:color="auto"/>
                                <w:right w:val="none" w:sz="0" w:space="0" w:color="auto"/>
                              </w:divBdr>
                            </w:div>
                          </w:divsChild>
                        </w:div>
                        <w:div w:id="1667199431">
                          <w:marLeft w:val="0"/>
                          <w:marRight w:val="0"/>
                          <w:marTop w:val="0"/>
                          <w:marBottom w:val="0"/>
                          <w:divBdr>
                            <w:top w:val="none" w:sz="0" w:space="0" w:color="auto"/>
                            <w:left w:val="none" w:sz="0" w:space="0" w:color="auto"/>
                            <w:bottom w:val="none" w:sz="0" w:space="0" w:color="auto"/>
                            <w:right w:val="none" w:sz="0" w:space="0" w:color="auto"/>
                          </w:divBdr>
                          <w:divsChild>
                            <w:div w:id="566838149">
                              <w:marLeft w:val="0"/>
                              <w:marRight w:val="0"/>
                              <w:marTop w:val="0"/>
                              <w:marBottom w:val="0"/>
                              <w:divBdr>
                                <w:top w:val="none" w:sz="0" w:space="0" w:color="auto"/>
                                <w:left w:val="none" w:sz="0" w:space="0" w:color="auto"/>
                                <w:bottom w:val="none" w:sz="0" w:space="0" w:color="auto"/>
                                <w:right w:val="none" w:sz="0" w:space="0" w:color="auto"/>
                              </w:divBdr>
                            </w:div>
                          </w:divsChild>
                        </w:div>
                        <w:div w:id="419985565">
                          <w:marLeft w:val="0"/>
                          <w:marRight w:val="0"/>
                          <w:marTop w:val="0"/>
                          <w:marBottom w:val="0"/>
                          <w:divBdr>
                            <w:top w:val="none" w:sz="0" w:space="0" w:color="auto"/>
                            <w:left w:val="none" w:sz="0" w:space="0" w:color="auto"/>
                            <w:bottom w:val="none" w:sz="0" w:space="0" w:color="auto"/>
                            <w:right w:val="none" w:sz="0" w:space="0" w:color="auto"/>
                          </w:divBdr>
                          <w:divsChild>
                            <w:div w:id="420444519">
                              <w:marLeft w:val="0"/>
                              <w:marRight w:val="0"/>
                              <w:marTop w:val="0"/>
                              <w:marBottom w:val="0"/>
                              <w:divBdr>
                                <w:top w:val="none" w:sz="0" w:space="0" w:color="auto"/>
                                <w:left w:val="none" w:sz="0" w:space="0" w:color="auto"/>
                                <w:bottom w:val="none" w:sz="0" w:space="0" w:color="auto"/>
                                <w:right w:val="none" w:sz="0" w:space="0" w:color="auto"/>
                              </w:divBdr>
                            </w:div>
                          </w:divsChild>
                        </w:div>
                        <w:div w:id="1519613510">
                          <w:marLeft w:val="0"/>
                          <w:marRight w:val="0"/>
                          <w:marTop w:val="0"/>
                          <w:marBottom w:val="0"/>
                          <w:divBdr>
                            <w:top w:val="none" w:sz="0" w:space="0" w:color="auto"/>
                            <w:left w:val="none" w:sz="0" w:space="0" w:color="auto"/>
                            <w:bottom w:val="none" w:sz="0" w:space="0" w:color="auto"/>
                            <w:right w:val="none" w:sz="0" w:space="0" w:color="auto"/>
                          </w:divBdr>
                          <w:divsChild>
                            <w:div w:id="1183083083">
                              <w:marLeft w:val="0"/>
                              <w:marRight w:val="0"/>
                              <w:marTop w:val="0"/>
                              <w:marBottom w:val="0"/>
                              <w:divBdr>
                                <w:top w:val="none" w:sz="0" w:space="0" w:color="auto"/>
                                <w:left w:val="none" w:sz="0" w:space="0" w:color="auto"/>
                                <w:bottom w:val="none" w:sz="0" w:space="0" w:color="auto"/>
                                <w:right w:val="none" w:sz="0" w:space="0" w:color="auto"/>
                              </w:divBdr>
                            </w:div>
                          </w:divsChild>
                        </w:div>
                        <w:div w:id="545874353">
                          <w:marLeft w:val="0"/>
                          <w:marRight w:val="0"/>
                          <w:marTop w:val="0"/>
                          <w:marBottom w:val="0"/>
                          <w:divBdr>
                            <w:top w:val="none" w:sz="0" w:space="0" w:color="auto"/>
                            <w:left w:val="none" w:sz="0" w:space="0" w:color="auto"/>
                            <w:bottom w:val="none" w:sz="0" w:space="0" w:color="auto"/>
                            <w:right w:val="none" w:sz="0" w:space="0" w:color="auto"/>
                          </w:divBdr>
                          <w:divsChild>
                            <w:div w:id="2017069611">
                              <w:marLeft w:val="0"/>
                              <w:marRight w:val="0"/>
                              <w:marTop w:val="0"/>
                              <w:marBottom w:val="0"/>
                              <w:divBdr>
                                <w:top w:val="none" w:sz="0" w:space="0" w:color="auto"/>
                                <w:left w:val="none" w:sz="0" w:space="0" w:color="auto"/>
                                <w:bottom w:val="none" w:sz="0" w:space="0" w:color="auto"/>
                                <w:right w:val="none" w:sz="0" w:space="0" w:color="auto"/>
                              </w:divBdr>
                            </w:div>
                          </w:divsChild>
                        </w:div>
                        <w:div w:id="74517804">
                          <w:marLeft w:val="0"/>
                          <w:marRight w:val="0"/>
                          <w:marTop w:val="0"/>
                          <w:marBottom w:val="0"/>
                          <w:divBdr>
                            <w:top w:val="none" w:sz="0" w:space="0" w:color="auto"/>
                            <w:left w:val="none" w:sz="0" w:space="0" w:color="auto"/>
                            <w:bottom w:val="none" w:sz="0" w:space="0" w:color="auto"/>
                            <w:right w:val="none" w:sz="0" w:space="0" w:color="auto"/>
                          </w:divBdr>
                          <w:divsChild>
                            <w:div w:id="1487013912">
                              <w:marLeft w:val="0"/>
                              <w:marRight w:val="0"/>
                              <w:marTop w:val="0"/>
                              <w:marBottom w:val="0"/>
                              <w:divBdr>
                                <w:top w:val="none" w:sz="0" w:space="0" w:color="auto"/>
                                <w:left w:val="none" w:sz="0" w:space="0" w:color="auto"/>
                                <w:bottom w:val="none" w:sz="0" w:space="0" w:color="auto"/>
                                <w:right w:val="none" w:sz="0" w:space="0" w:color="auto"/>
                              </w:divBdr>
                            </w:div>
                          </w:divsChild>
                        </w:div>
                        <w:div w:id="522010704">
                          <w:marLeft w:val="0"/>
                          <w:marRight w:val="0"/>
                          <w:marTop w:val="0"/>
                          <w:marBottom w:val="0"/>
                          <w:divBdr>
                            <w:top w:val="none" w:sz="0" w:space="0" w:color="auto"/>
                            <w:left w:val="none" w:sz="0" w:space="0" w:color="auto"/>
                            <w:bottom w:val="none" w:sz="0" w:space="0" w:color="auto"/>
                            <w:right w:val="none" w:sz="0" w:space="0" w:color="auto"/>
                          </w:divBdr>
                          <w:divsChild>
                            <w:div w:id="754132275">
                              <w:marLeft w:val="0"/>
                              <w:marRight w:val="0"/>
                              <w:marTop w:val="0"/>
                              <w:marBottom w:val="0"/>
                              <w:divBdr>
                                <w:top w:val="none" w:sz="0" w:space="0" w:color="auto"/>
                                <w:left w:val="none" w:sz="0" w:space="0" w:color="auto"/>
                                <w:bottom w:val="none" w:sz="0" w:space="0" w:color="auto"/>
                                <w:right w:val="none" w:sz="0" w:space="0" w:color="auto"/>
                              </w:divBdr>
                            </w:div>
                          </w:divsChild>
                        </w:div>
                        <w:div w:id="1123308299">
                          <w:marLeft w:val="0"/>
                          <w:marRight w:val="0"/>
                          <w:marTop w:val="0"/>
                          <w:marBottom w:val="0"/>
                          <w:divBdr>
                            <w:top w:val="none" w:sz="0" w:space="0" w:color="auto"/>
                            <w:left w:val="none" w:sz="0" w:space="0" w:color="auto"/>
                            <w:bottom w:val="none" w:sz="0" w:space="0" w:color="auto"/>
                            <w:right w:val="none" w:sz="0" w:space="0" w:color="auto"/>
                          </w:divBdr>
                          <w:divsChild>
                            <w:div w:id="1583025164">
                              <w:marLeft w:val="0"/>
                              <w:marRight w:val="0"/>
                              <w:marTop w:val="0"/>
                              <w:marBottom w:val="0"/>
                              <w:divBdr>
                                <w:top w:val="none" w:sz="0" w:space="0" w:color="auto"/>
                                <w:left w:val="none" w:sz="0" w:space="0" w:color="auto"/>
                                <w:bottom w:val="none" w:sz="0" w:space="0" w:color="auto"/>
                                <w:right w:val="none" w:sz="0" w:space="0" w:color="auto"/>
                              </w:divBdr>
                            </w:div>
                          </w:divsChild>
                        </w:div>
                        <w:div w:id="1677489400">
                          <w:marLeft w:val="0"/>
                          <w:marRight w:val="0"/>
                          <w:marTop w:val="0"/>
                          <w:marBottom w:val="0"/>
                          <w:divBdr>
                            <w:top w:val="none" w:sz="0" w:space="0" w:color="auto"/>
                            <w:left w:val="none" w:sz="0" w:space="0" w:color="auto"/>
                            <w:bottom w:val="none" w:sz="0" w:space="0" w:color="auto"/>
                            <w:right w:val="none" w:sz="0" w:space="0" w:color="auto"/>
                          </w:divBdr>
                          <w:divsChild>
                            <w:div w:id="1593660611">
                              <w:marLeft w:val="0"/>
                              <w:marRight w:val="0"/>
                              <w:marTop w:val="0"/>
                              <w:marBottom w:val="0"/>
                              <w:divBdr>
                                <w:top w:val="none" w:sz="0" w:space="0" w:color="auto"/>
                                <w:left w:val="none" w:sz="0" w:space="0" w:color="auto"/>
                                <w:bottom w:val="none" w:sz="0" w:space="0" w:color="auto"/>
                                <w:right w:val="none" w:sz="0" w:space="0" w:color="auto"/>
                              </w:divBdr>
                            </w:div>
                          </w:divsChild>
                        </w:div>
                        <w:div w:id="411128444">
                          <w:marLeft w:val="0"/>
                          <w:marRight w:val="0"/>
                          <w:marTop w:val="0"/>
                          <w:marBottom w:val="0"/>
                          <w:divBdr>
                            <w:top w:val="none" w:sz="0" w:space="0" w:color="auto"/>
                            <w:left w:val="none" w:sz="0" w:space="0" w:color="auto"/>
                            <w:bottom w:val="none" w:sz="0" w:space="0" w:color="auto"/>
                            <w:right w:val="none" w:sz="0" w:space="0" w:color="auto"/>
                          </w:divBdr>
                          <w:divsChild>
                            <w:div w:id="182399941">
                              <w:marLeft w:val="0"/>
                              <w:marRight w:val="0"/>
                              <w:marTop w:val="0"/>
                              <w:marBottom w:val="0"/>
                              <w:divBdr>
                                <w:top w:val="none" w:sz="0" w:space="0" w:color="auto"/>
                                <w:left w:val="none" w:sz="0" w:space="0" w:color="auto"/>
                                <w:bottom w:val="none" w:sz="0" w:space="0" w:color="auto"/>
                                <w:right w:val="none" w:sz="0" w:space="0" w:color="auto"/>
                              </w:divBdr>
                            </w:div>
                          </w:divsChild>
                        </w:div>
                        <w:div w:id="737636362">
                          <w:marLeft w:val="0"/>
                          <w:marRight w:val="0"/>
                          <w:marTop w:val="0"/>
                          <w:marBottom w:val="0"/>
                          <w:divBdr>
                            <w:top w:val="none" w:sz="0" w:space="0" w:color="auto"/>
                            <w:left w:val="none" w:sz="0" w:space="0" w:color="auto"/>
                            <w:bottom w:val="none" w:sz="0" w:space="0" w:color="auto"/>
                            <w:right w:val="none" w:sz="0" w:space="0" w:color="auto"/>
                          </w:divBdr>
                          <w:divsChild>
                            <w:div w:id="109130330">
                              <w:marLeft w:val="0"/>
                              <w:marRight w:val="0"/>
                              <w:marTop w:val="0"/>
                              <w:marBottom w:val="0"/>
                              <w:divBdr>
                                <w:top w:val="none" w:sz="0" w:space="0" w:color="auto"/>
                                <w:left w:val="none" w:sz="0" w:space="0" w:color="auto"/>
                                <w:bottom w:val="none" w:sz="0" w:space="0" w:color="auto"/>
                                <w:right w:val="none" w:sz="0" w:space="0" w:color="auto"/>
                              </w:divBdr>
                            </w:div>
                          </w:divsChild>
                        </w:div>
                        <w:div w:id="1387338833">
                          <w:marLeft w:val="0"/>
                          <w:marRight w:val="0"/>
                          <w:marTop w:val="0"/>
                          <w:marBottom w:val="0"/>
                          <w:divBdr>
                            <w:top w:val="none" w:sz="0" w:space="0" w:color="auto"/>
                            <w:left w:val="none" w:sz="0" w:space="0" w:color="auto"/>
                            <w:bottom w:val="none" w:sz="0" w:space="0" w:color="auto"/>
                            <w:right w:val="none" w:sz="0" w:space="0" w:color="auto"/>
                          </w:divBdr>
                          <w:divsChild>
                            <w:div w:id="1736588331">
                              <w:marLeft w:val="0"/>
                              <w:marRight w:val="0"/>
                              <w:marTop w:val="0"/>
                              <w:marBottom w:val="0"/>
                              <w:divBdr>
                                <w:top w:val="none" w:sz="0" w:space="0" w:color="auto"/>
                                <w:left w:val="none" w:sz="0" w:space="0" w:color="auto"/>
                                <w:bottom w:val="none" w:sz="0" w:space="0" w:color="auto"/>
                                <w:right w:val="none" w:sz="0" w:space="0" w:color="auto"/>
                              </w:divBdr>
                            </w:div>
                          </w:divsChild>
                        </w:div>
                        <w:div w:id="1457333102">
                          <w:marLeft w:val="0"/>
                          <w:marRight w:val="0"/>
                          <w:marTop w:val="0"/>
                          <w:marBottom w:val="0"/>
                          <w:divBdr>
                            <w:top w:val="none" w:sz="0" w:space="0" w:color="auto"/>
                            <w:left w:val="none" w:sz="0" w:space="0" w:color="auto"/>
                            <w:bottom w:val="none" w:sz="0" w:space="0" w:color="auto"/>
                            <w:right w:val="none" w:sz="0" w:space="0" w:color="auto"/>
                          </w:divBdr>
                          <w:divsChild>
                            <w:div w:id="1911191085">
                              <w:marLeft w:val="0"/>
                              <w:marRight w:val="0"/>
                              <w:marTop w:val="0"/>
                              <w:marBottom w:val="0"/>
                              <w:divBdr>
                                <w:top w:val="none" w:sz="0" w:space="0" w:color="auto"/>
                                <w:left w:val="none" w:sz="0" w:space="0" w:color="auto"/>
                                <w:bottom w:val="none" w:sz="0" w:space="0" w:color="auto"/>
                                <w:right w:val="none" w:sz="0" w:space="0" w:color="auto"/>
                              </w:divBdr>
                            </w:div>
                          </w:divsChild>
                        </w:div>
                        <w:div w:id="1373729248">
                          <w:marLeft w:val="0"/>
                          <w:marRight w:val="0"/>
                          <w:marTop w:val="0"/>
                          <w:marBottom w:val="0"/>
                          <w:divBdr>
                            <w:top w:val="none" w:sz="0" w:space="0" w:color="auto"/>
                            <w:left w:val="none" w:sz="0" w:space="0" w:color="auto"/>
                            <w:bottom w:val="none" w:sz="0" w:space="0" w:color="auto"/>
                            <w:right w:val="none" w:sz="0" w:space="0" w:color="auto"/>
                          </w:divBdr>
                          <w:divsChild>
                            <w:div w:id="1139608202">
                              <w:marLeft w:val="0"/>
                              <w:marRight w:val="0"/>
                              <w:marTop w:val="0"/>
                              <w:marBottom w:val="0"/>
                              <w:divBdr>
                                <w:top w:val="none" w:sz="0" w:space="0" w:color="auto"/>
                                <w:left w:val="none" w:sz="0" w:space="0" w:color="auto"/>
                                <w:bottom w:val="none" w:sz="0" w:space="0" w:color="auto"/>
                                <w:right w:val="none" w:sz="0" w:space="0" w:color="auto"/>
                              </w:divBdr>
                            </w:div>
                          </w:divsChild>
                        </w:div>
                        <w:div w:id="1399666878">
                          <w:marLeft w:val="0"/>
                          <w:marRight w:val="0"/>
                          <w:marTop w:val="0"/>
                          <w:marBottom w:val="0"/>
                          <w:divBdr>
                            <w:top w:val="none" w:sz="0" w:space="0" w:color="auto"/>
                            <w:left w:val="none" w:sz="0" w:space="0" w:color="auto"/>
                            <w:bottom w:val="none" w:sz="0" w:space="0" w:color="auto"/>
                            <w:right w:val="none" w:sz="0" w:space="0" w:color="auto"/>
                          </w:divBdr>
                          <w:divsChild>
                            <w:div w:id="1112751811">
                              <w:marLeft w:val="0"/>
                              <w:marRight w:val="0"/>
                              <w:marTop w:val="0"/>
                              <w:marBottom w:val="0"/>
                              <w:divBdr>
                                <w:top w:val="none" w:sz="0" w:space="0" w:color="auto"/>
                                <w:left w:val="none" w:sz="0" w:space="0" w:color="auto"/>
                                <w:bottom w:val="none" w:sz="0" w:space="0" w:color="auto"/>
                                <w:right w:val="none" w:sz="0" w:space="0" w:color="auto"/>
                              </w:divBdr>
                            </w:div>
                          </w:divsChild>
                        </w:div>
                        <w:div w:id="1341736483">
                          <w:marLeft w:val="0"/>
                          <w:marRight w:val="0"/>
                          <w:marTop w:val="0"/>
                          <w:marBottom w:val="0"/>
                          <w:divBdr>
                            <w:top w:val="none" w:sz="0" w:space="0" w:color="auto"/>
                            <w:left w:val="none" w:sz="0" w:space="0" w:color="auto"/>
                            <w:bottom w:val="none" w:sz="0" w:space="0" w:color="auto"/>
                            <w:right w:val="none" w:sz="0" w:space="0" w:color="auto"/>
                          </w:divBdr>
                          <w:divsChild>
                            <w:div w:id="1665863079">
                              <w:marLeft w:val="0"/>
                              <w:marRight w:val="0"/>
                              <w:marTop w:val="0"/>
                              <w:marBottom w:val="0"/>
                              <w:divBdr>
                                <w:top w:val="none" w:sz="0" w:space="0" w:color="auto"/>
                                <w:left w:val="none" w:sz="0" w:space="0" w:color="auto"/>
                                <w:bottom w:val="none" w:sz="0" w:space="0" w:color="auto"/>
                                <w:right w:val="none" w:sz="0" w:space="0" w:color="auto"/>
                              </w:divBdr>
                            </w:div>
                          </w:divsChild>
                        </w:div>
                        <w:div w:id="1236746577">
                          <w:marLeft w:val="0"/>
                          <w:marRight w:val="0"/>
                          <w:marTop w:val="0"/>
                          <w:marBottom w:val="0"/>
                          <w:divBdr>
                            <w:top w:val="none" w:sz="0" w:space="0" w:color="auto"/>
                            <w:left w:val="none" w:sz="0" w:space="0" w:color="auto"/>
                            <w:bottom w:val="none" w:sz="0" w:space="0" w:color="auto"/>
                            <w:right w:val="none" w:sz="0" w:space="0" w:color="auto"/>
                          </w:divBdr>
                          <w:divsChild>
                            <w:div w:id="990402641">
                              <w:marLeft w:val="0"/>
                              <w:marRight w:val="0"/>
                              <w:marTop w:val="0"/>
                              <w:marBottom w:val="0"/>
                              <w:divBdr>
                                <w:top w:val="none" w:sz="0" w:space="0" w:color="auto"/>
                                <w:left w:val="none" w:sz="0" w:space="0" w:color="auto"/>
                                <w:bottom w:val="none" w:sz="0" w:space="0" w:color="auto"/>
                                <w:right w:val="none" w:sz="0" w:space="0" w:color="auto"/>
                              </w:divBdr>
                            </w:div>
                          </w:divsChild>
                        </w:div>
                        <w:div w:id="1721204242">
                          <w:marLeft w:val="0"/>
                          <w:marRight w:val="0"/>
                          <w:marTop w:val="0"/>
                          <w:marBottom w:val="0"/>
                          <w:divBdr>
                            <w:top w:val="none" w:sz="0" w:space="0" w:color="auto"/>
                            <w:left w:val="none" w:sz="0" w:space="0" w:color="auto"/>
                            <w:bottom w:val="none" w:sz="0" w:space="0" w:color="auto"/>
                            <w:right w:val="none" w:sz="0" w:space="0" w:color="auto"/>
                          </w:divBdr>
                          <w:divsChild>
                            <w:div w:id="1429228305">
                              <w:marLeft w:val="0"/>
                              <w:marRight w:val="0"/>
                              <w:marTop w:val="0"/>
                              <w:marBottom w:val="0"/>
                              <w:divBdr>
                                <w:top w:val="none" w:sz="0" w:space="0" w:color="auto"/>
                                <w:left w:val="none" w:sz="0" w:space="0" w:color="auto"/>
                                <w:bottom w:val="none" w:sz="0" w:space="0" w:color="auto"/>
                                <w:right w:val="none" w:sz="0" w:space="0" w:color="auto"/>
                              </w:divBdr>
                            </w:div>
                          </w:divsChild>
                        </w:div>
                        <w:div w:id="362173631">
                          <w:marLeft w:val="0"/>
                          <w:marRight w:val="0"/>
                          <w:marTop w:val="0"/>
                          <w:marBottom w:val="0"/>
                          <w:divBdr>
                            <w:top w:val="none" w:sz="0" w:space="0" w:color="auto"/>
                            <w:left w:val="none" w:sz="0" w:space="0" w:color="auto"/>
                            <w:bottom w:val="none" w:sz="0" w:space="0" w:color="auto"/>
                            <w:right w:val="none" w:sz="0" w:space="0" w:color="auto"/>
                          </w:divBdr>
                          <w:divsChild>
                            <w:div w:id="568926337">
                              <w:marLeft w:val="0"/>
                              <w:marRight w:val="0"/>
                              <w:marTop w:val="0"/>
                              <w:marBottom w:val="0"/>
                              <w:divBdr>
                                <w:top w:val="none" w:sz="0" w:space="0" w:color="auto"/>
                                <w:left w:val="none" w:sz="0" w:space="0" w:color="auto"/>
                                <w:bottom w:val="none" w:sz="0" w:space="0" w:color="auto"/>
                                <w:right w:val="none" w:sz="0" w:space="0" w:color="auto"/>
                              </w:divBdr>
                            </w:div>
                          </w:divsChild>
                        </w:div>
                        <w:div w:id="1258708137">
                          <w:marLeft w:val="0"/>
                          <w:marRight w:val="0"/>
                          <w:marTop w:val="0"/>
                          <w:marBottom w:val="0"/>
                          <w:divBdr>
                            <w:top w:val="none" w:sz="0" w:space="0" w:color="auto"/>
                            <w:left w:val="none" w:sz="0" w:space="0" w:color="auto"/>
                            <w:bottom w:val="none" w:sz="0" w:space="0" w:color="auto"/>
                            <w:right w:val="none" w:sz="0" w:space="0" w:color="auto"/>
                          </w:divBdr>
                          <w:divsChild>
                            <w:div w:id="1197964869">
                              <w:marLeft w:val="0"/>
                              <w:marRight w:val="0"/>
                              <w:marTop w:val="0"/>
                              <w:marBottom w:val="0"/>
                              <w:divBdr>
                                <w:top w:val="none" w:sz="0" w:space="0" w:color="auto"/>
                                <w:left w:val="none" w:sz="0" w:space="0" w:color="auto"/>
                                <w:bottom w:val="none" w:sz="0" w:space="0" w:color="auto"/>
                                <w:right w:val="none" w:sz="0" w:space="0" w:color="auto"/>
                              </w:divBdr>
                            </w:div>
                          </w:divsChild>
                        </w:div>
                        <w:div w:id="1477793437">
                          <w:marLeft w:val="0"/>
                          <w:marRight w:val="0"/>
                          <w:marTop w:val="0"/>
                          <w:marBottom w:val="0"/>
                          <w:divBdr>
                            <w:top w:val="none" w:sz="0" w:space="0" w:color="auto"/>
                            <w:left w:val="none" w:sz="0" w:space="0" w:color="auto"/>
                            <w:bottom w:val="none" w:sz="0" w:space="0" w:color="auto"/>
                            <w:right w:val="none" w:sz="0" w:space="0" w:color="auto"/>
                          </w:divBdr>
                          <w:divsChild>
                            <w:div w:id="1608806930">
                              <w:marLeft w:val="0"/>
                              <w:marRight w:val="0"/>
                              <w:marTop w:val="0"/>
                              <w:marBottom w:val="0"/>
                              <w:divBdr>
                                <w:top w:val="none" w:sz="0" w:space="0" w:color="auto"/>
                                <w:left w:val="none" w:sz="0" w:space="0" w:color="auto"/>
                                <w:bottom w:val="none" w:sz="0" w:space="0" w:color="auto"/>
                                <w:right w:val="none" w:sz="0" w:space="0" w:color="auto"/>
                              </w:divBdr>
                            </w:div>
                          </w:divsChild>
                        </w:div>
                        <w:div w:id="2013216935">
                          <w:marLeft w:val="0"/>
                          <w:marRight w:val="0"/>
                          <w:marTop w:val="0"/>
                          <w:marBottom w:val="0"/>
                          <w:divBdr>
                            <w:top w:val="none" w:sz="0" w:space="0" w:color="auto"/>
                            <w:left w:val="none" w:sz="0" w:space="0" w:color="auto"/>
                            <w:bottom w:val="none" w:sz="0" w:space="0" w:color="auto"/>
                            <w:right w:val="none" w:sz="0" w:space="0" w:color="auto"/>
                          </w:divBdr>
                          <w:divsChild>
                            <w:div w:id="1812794819">
                              <w:marLeft w:val="0"/>
                              <w:marRight w:val="0"/>
                              <w:marTop w:val="0"/>
                              <w:marBottom w:val="0"/>
                              <w:divBdr>
                                <w:top w:val="none" w:sz="0" w:space="0" w:color="auto"/>
                                <w:left w:val="none" w:sz="0" w:space="0" w:color="auto"/>
                                <w:bottom w:val="none" w:sz="0" w:space="0" w:color="auto"/>
                                <w:right w:val="none" w:sz="0" w:space="0" w:color="auto"/>
                              </w:divBdr>
                            </w:div>
                          </w:divsChild>
                        </w:div>
                        <w:div w:id="1293752109">
                          <w:marLeft w:val="0"/>
                          <w:marRight w:val="0"/>
                          <w:marTop w:val="0"/>
                          <w:marBottom w:val="0"/>
                          <w:divBdr>
                            <w:top w:val="none" w:sz="0" w:space="0" w:color="auto"/>
                            <w:left w:val="none" w:sz="0" w:space="0" w:color="auto"/>
                            <w:bottom w:val="none" w:sz="0" w:space="0" w:color="auto"/>
                            <w:right w:val="none" w:sz="0" w:space="0" w:color="auto"/>
                          </w:divBdr>
                          <w:divsChild>
                            <w:div w:id="1558273303">
                              <w:marLeft w:val="0"/>
                              <w:marRight w:val="0"/>
                              <w:marTop w:val="0"/>
                              <w:marBottom w:val="0"/>
                              <w:divBdr>
                                <w:top w:val="none" w:sz="0" w:space="0" w:color="auto"/>
                                <w:left w:val="none" w:sz="0" w:space="0" w:color="auto"/>
                                <w:bottom w:val="none" w:sz="0" w:space="0" w:color="auto"/>
                                <w:right w:val="none" w:sz="0" w:space="0" w:color="auto"/>
                              </w:divBdr>
                            </w:div>
                          </w:divsChild>
                        </w:div>
                        <w:div w:id="745151070">
                          <w:marLeft w:val="0"/>
                          <w:marRight w:val="0"/>
                          <w:marTop w:val="0"/>
                          <w:marBottom w:val="0"/>
                          <w:divBdr>
                            <w:top w:val="none" w:sz="0" w:space="0" w:color="auto"/>
                            <w:left w:val="none" w:sz="0" w:space="0" w:color="auto"/>
                            <w:bottom w:val="none" w:sz="0" w:space="0" w:color="auto"/>
                            <w:right w:val="none" w:sz="0" w:space="0" w:color="auto"/>
                          </w:divBdr>
                          <w:divsChild>
                            <w:div w:id="614949522">
                              <w:marLeft w:val="0"/>
                              <w:marRight w:val="0"/>
                              <w:marTop w:val="0"/>
                              <w:marBottom w:val="0"/>
                              <w:divBdr>
                                <w:top w:val="none" w:sz="0" w:space="0" w:color="auto"/>
                                <w:left w:val="none" w:sz="0" w:space="0" w:color="auto"/>
                                <w:bottom w:val="none" w:sz="0" w:space="0" w:color="auto"/>
                                <w:right w:val="none" w:sz="0" w:space="0" w:color="auto"/>
                              </w:divBdr>
                            </w:div>
                          </w:divsChild>
                        </w:div>
                        <w:div w:id="1431316371">
                          <w:marLeft w:val="0"/>
                          <w:marRight w:val="0"/>
                          <w:marTop w:val="0"/>
                          <w:marBottom w:val="0"/>
                          <w:divBdr>
                            <w:top w:val="none" w:sz="0" w:space="0" w:color="auto"/>
                            <w:left w:val="none" w:sz="0" w:space="0" w:color="auto"/>
                            <w:bottom w:val="none" w:sz="0" w:space="0" w:color="auto"/>
                            <w:right w:val="none" w:sz="0" w:space="0" w:color="auto"/>
                          </w:divBdr>
                          <w:divsChild>
                            <w:div w:id="155197044">
                              <w:marLeft w:val="0"/>
                              <w:marRight w:val="0"/>
                              <w:marTop w:val="0"/>
                              <w:marBottom w:val="0"/>
                              <w:divBdr>
                                <w:top w:val="none" w:sz="0" w:space="0" w:color="auto"/>
                                <w:left w:val="none" w:sz="0" w:space="0" w:color="auto"/>
                                <w:bottom w:val="none" w:sz="0" w:space="0" w:color="auto"/>
                                <w:right w:val="none" w:sz="0" w:space="0" w:color="auto"/>
                              </w:divBdr>
                            </w:div>
                          </w:divsChild>
                        </w:div>
                        <w:div w:id="1411350277">
                          <w:marLeft w:val="0"/>
                          <w:marRight w:val="0"/>
                          <w:marTop w:val="0"/>
                          <w:marBottom w:val="0"/>
                          <w:divBdr>
                            <w:top w:val="none" w:sz="0" w:space="0" w:color="auto"/>
                            <w:left w:val="none" w:sz="0" w:space="0" w:color="auto"/>
                            <w:bottom w:val="none" w:sz="0" w:space="0" w:color="auto"/>
                            <w:right w:val="none" w:sz="0" w:space="0" w:color="auto"/>
                          </w:divBdr>
                          <w:divsChild>
                            <w:div w:id="1128166537">
                              <w:marLeft w:val="0"/>
                              <w:marRight w:val="0"/>
                              <w:marTop w:val="0"/>
                              <w:marBottom w:val="0"/>
                              <w:divBdr>
                                <w:top w:val="none" w:sz="0" w:space="0" w:color="auto"/>
                                <w:left w:val="none" w:sz="0" w:space="0" w:color="auto"/>
                                <w:bottom w:val="none" w:sz="0" w:space="0" w:color="auto"/>
                                <w:right w:val="none" w:sz="0" w:space="0" w:color="auto"/>
                              </w:divBdr>
                            </w:div>
                          </w:divsChild>
                        </w:div>
                        <w:div w:id="2054840442">
                          <w:marLeft w:val="0"/>
                          <w:marRight w:val="0"/>
                          <w:marTop w:val="0"/>
                          <w:marBottom w:val="0"/>
                          <w:divBdr>
                            <w:top w:val="none" w:sz="0" w:space="0" w:color="auto"/>
                            <w:left w:val="none" w:sz="0" w:space="0" w:color="auto"/>
                            <w:bottom w:val="none" w:sz="0" w:space="0" w:color="auto"/>
                            <w:right w:val="none" w:sz="0" w:space="0" w:color="auto"/>
                          </w:divBdr>
                          <w:divsChild>
                            <w:div w:id="97920242">
                              <w:marLeft w:val="0"/>
                              <w:marRight w:val="0"/>
                              <w:marTop w:val="0"/>
                              <w:marBottom w:val="0"/>
                              <w:divBdr>
                                <w:top w:val="none" w:sz="0" w:space="0" w:color="auto"/>
                                <w:left w:val="none" w:sz="0" w:space="0" w:color="auto"/>
                                <w:bottom w:val="none" w:sz="0" w:space="0" w:color="auto"/>
                                <w:right w:val="none" w:sz="0" w:space="0" w:color="auto"/>
                              </w:divBdr>
                            </w:div>
                          </w:divsChild>
                        </w:div>
                        <w:div w:id="235170313">
                          <w:marLeft w:val="0"/>
                          <w:marRight w:val="0"/>
                          <w:marTop w:val="0"/>
                          <w:marBottom w:val="0"/>
                          <w:divBdr>
                            <w:top w:val="none" w:sz="0" w:space="0" w:color="auto"/>
                            <w:left w:val="none" w:sz="0" w:space="0" w:color="auto"/>
                            <w:bottom w:val="none" w:sz="0" w:space="0" w:color="auto"/>
                            <w:right w:val="none" w:sz="0" w:space="0" w:color="auto"/>
                          </w:divBdr>
                          <w:divsChild>
                            <w:div w:id="1586841165">
                              <w:marLeft w:val="0"/>
                              <w:marRight w:val="0"/>
                              <w:marTop w:val="0"/>
                              <w:marBottom w:val="0"/>
                              <w:divBdr>
                                <w:top w:val="none" w:sz="0" w:space="0" w:color="auto"/>
                                <w:left w:val="none" w:sz="0" w:space="0" w:color="auto"/>
                                <w:bottom w:val="none" w:sz="0" w:space="0" w:color="auto"/>
                                <w:right w:val="none" w:sz="0" w:space="0" w:color="auto"/>
                              </w:divBdr>
                            </w:div>
                          </w:divsChild>
                        </w:div>
                        <w:div w:id="1147477425">
                          <w:marLeft w:val="0"/>
                          <w:marRight w:val="0"/>
                          <w:marTop w:val="0"/>
                          <w:marBottom w:val="0"/>
                          <w:divBdr>
                            <w:top w:val="none" w:sz="0" w:space="0" w:color="auto"/>
                            <w:left w:val="none" w:sz="0" w:space="0" w:color="auto"/>
                            <w:bottom w:val="none" w:sz="0" w:space="0" w:color="auto"/>
                            <w:right w:val="none" w:sz="0" w:space="0" w:color="auto"/>
                          </w:divBdr>
                          <w:divsChild>
                            <w:div w:id="108015514">
                              <w:marLeft w:val="0"/>
                              <w:marRight w:val="0"/>
                              <w:marTop w:val="0"/>
                              <w:marBottom w:val="0"/>
                              <w:divBdr>
                                <w:top w:val="none" w:sz="0" w:space="0" w:color="auto"/>
                                <w:left w:val="none" w:sz="0" w:space="0" w:color="auto"/>
                                <w:bottom w:val="none" w:sz="0" w:space="0" w:color="auto"/>
                                <w:right w:val="none" w:sz="0" w:space="0" w:color="auto"/>
                              </w:divBdr>
                            </w:div>
                          </w:divsChild>
                        </w:div>
                        <w:div w:id="1658538309">
                          <w:marLeft w:val="0"/>
                          <w:marRight w:val="0"/>
                          <w:marTop w:val="0"/>
                          <w:marBottom w:val="0"/>
                          <w:divBdr>
                            <w:top w:val="none" w:sz="0" w:space="0" w:color="auto"/>
                            <w:left w:val="none" w:sz="0" w:space="0" w:color="auto"/>
                            <w:bottom w:val="none" w:sz="0" w:space="0" w:color="auto"/>
                            <w:right w:val="none" w:sz="0" w:space="0" w:color="auto"/>
                          </w:divBdr>
                          <w:divsChild>
                            <w:div w:id="629677724">
                              <w:marLeft w:val="0"/>
                              <w:marRight w:val="0"/>
                              <w:marTop w:val="0"/>
                              <w:marBottom w:val="0"/>
                              <w:divBdr>
                                <w:top w:val="none" w:sz="0" w:space="0" w:color="auto"/>
                                <w:left w:val="none" w:sz="0" w:space="0" w:color="auto"/>
                                <w:bottom w:val="none" w:sz="0" w:space="0" w:color="auto"/>
                                <w:right w:val="none" w:sz="0" w:space="0" w:color="auto"/>
                              </w:divBdr>
                            </w:div>
                          </w:divsChild>
                        </w:div>
                        <w:div w:id="1661352063">
                          <w:marLeft w:val="0"/>
                          <w:marRight w:val="0"/>
                          <w:marTop w:val="0"/>
                          <w:marBottom w:val="0"/>
                          <w:divBdr>
                            <w:top w:val="none" w:sz="0" w:space="0" w:color="auto"/>
                            <w:left w:val="none" w:sz="0" w:space="0" w:color="auto"/>
                            <w:bottom w:val="none" w:sz="0" w:space="0" w:color="auto"/>
                            <w:right w:val="none" w:sz="0" w:space="0" w:color="auto"/>
                          </w:divBdr>
                          <w:divsChild>
                            <w:div w:id="1724985136">
                              <w:marLeft w:val="0"/>
                              <w:marRight w:val="0"/>
                              <w:marTop w:val="0"/>
                              <w:marBottom w:val="0"/>
                              <w:divBdr>
                                <w:top w:val="none" w:sz="0" w:space="0" w:color="auto"/>
                                <w:left w:val="none" w:sz="0" w:space="0" w:color="auto"/>
                                <w:bottom w:val="none" w:sz="0" w:space="0" w:color="auto"/>
                                <w:right w:val="none" w:sz="0" w:space="0" w:color="auto"/>
                              </w:divBdr>
                            </w:div>
                          </w:divsChild>
                        </w:div>
                        <w:div w:id="1593512825">
                          <w:marLeft w:val="0"/>
                          <w:marRight w:val="0"/>
                          <w:marTop w:val="0"/>
                          <w:marBottom w:val="0"/>
                          <w:divBdr>
                            <w:top w:val="none" w:sz="0" w:space="0" w:color="auto"/>
                            <w:left w:val="none" w:sz="0" w:space="0" w:color="auto"/>
                            <w:bottom w:val="none" w:sz="0" w:space="0" w:color="auto"/>
                            <w:right w:val="none" w:sz="0" w:space="0" w:color="auto"/>
                          </w:divBdr>
                          <w:divsChild>
                            <w:div w:id="1870876773">
                              <w:marLeft w:val="0"/>
                              <w:marRight w:val="0"/>
                              <w:marTop w:val="0"/>
                              <w:marBottom w:val="0"/>
                              <w:divBdr>
                                <w:top w:val="none" w:sz="0" w:space="0" w:color="auto"/>
                                <w:left w:val="none" w:sz="0" w:space="0" w:color="auto"/>
                                <w:bottom w:val="none" w:sz="0" w:space="0" w:color="auto"/>
                                <w:right w:val="none" w:sz="0" w:space="0" w:color="auto"/>
                              </w:divBdr>
                            </w:div>
                          </w:divsChild>
                        </w:div>
                        <w:div w:id="1672567758">
                          <w:marLeft w:val="0"/>
                          <w:marRight w:val="0"/>
                          <w:marTop w:val="0"/>
                          <w:marBottom w:val="0"/>
                          <w:divBdr>
                            <w:top w:val="none" w:sz="0" w:space="0" w:color="auto"/>
                            <w:left w:val="none" w:sz="0" w:space="0" w:color="auto"/>
                            <w:bottom w:val="none" w:sz="0" w:space="0" w:color="auto"/>
                            <w:right w:val="none" w:sz="0" w:space="0" w:color="auto"/>
                          </w:divBdr>
                          <w:divsChild>
                            <w:div w:id="539972196">
                              <w:marLeft w:val="0"/>
                              <w:marRight w:val="0"/>
                              <w:marTop w:val="0"/>
                              <w:marBottom w:val="0"/>
                              <w:divBdr>
                                <w:top w:val="none" w:sz="0" w:space="0" w:color="auto"/>
                                <w:left w:val="none" w:sz="0" w:space="0" w:color="auto"/>
                                <w:bottom w:val="none" w:sz="0" w:space="0" w:color="auto"/>
                                <w:right w:val="none" w:sz="0" w:space="0" w:color="auto"/>
                              </w:divBdr>
                            </w:div>
                          </w:divsChild>
                        </w:div>
                        <w:div w:id="2042317253">
                          <w:marLeft w:val="0"/>
                          <w:marRight w:val="0"/>
                          <w:marTop w:val="0"/>
                          <w:marBottom w:val="0"/>
                          <w:divBdr>
                            <w:top w:val="none" w:sz="0" w:space="0" w:color="auto"/>
                            <w:left w:val="none" w:sz="0" w:space="0" w:color="auto"/>
                            <w:bottom w:val="none" w:sz="0" w:space="0" w:color="auto"/>
                            <w:right w:val="none" w:sz="0" w:space="0" w:color="auto"/>
                          </w:divBdr>
                          <w:divsChild>
                            <w:div w:id="13264089">
                              <w:marLeft w:val="0"/>
                              <w:marRight w:val="0"/>
                              <w:marTop w:val="0"/>
                              <w:marBottom w:val="0"/>
                              <w:divBdr>
                                <w:top w:val="none" w:sz="0" w:space="0" w:color="auto"/>
                                <w:left w:val="none" w:sz="0" w:space="0" w:color="auto"/>
                                <w:bottom w:val="none" w:sz="0" w:space="0" w:color="auto"/>
                                <w:right w:val="none" w:sz="0" w:space="0" w:color="auto"/>
                              </w:divBdr>
                            </w:div>
                          </w:divsChild>
                        </w:div>
                        <w:div w:id="571625977">
                          <w:marLeft w:val="0"/>
                          <w:marRight w:val="0"/>
                          <w:marTop w:val="0"/>
                          <w:marBottom w:val="0"/>
                          <w:divBdr>
                            <w:top w:val="none" w:sz="0" w:space="0" w:color="auto"/>
                            <w:left w:val="none" w:sz="0" w:space="0" w:color="auto"/>
                            <w:bottom w:val="none" w:sz="0" w:space="0" w:color="auto"/>
                            <w:right w:val="none" w:sz="0" w:space="0" w:color="auto"/>
                          </w:divBdr>
                          <w:divsChild>
                            <w:div w:id="639311348">
                              <w:marLeft w:val="0"/>
                              <w:marRight w:val="0"/>
                              <w:marTop w:val="0"/>
                              <w:marBottom w:val="0"/>
                              <w:divBdr>
                                <w:top w:val="none" w:sz="0" w:space="0" w:color="auto"/>
                                <w:left w:val="none" w:sz="0" w:space="0" w:color="auto"/>
                                <w:bottom w:val="none" w:sz="0" w:space="0" w:color="auto"/>
                                <w:right w:val="none" w:sz="0" w:space="0" w:color="auto"/>
                              </w:divBdr>
                            </w:div>
                          </w:divsChild>
                        </w:div>
                        <w:div w:id="1766533810">
                          <w:marLeft w:val="0"/>
                          <w:marRight w:val="0"/>
                          <w:marTop w:val="0"/>
                          <w:marBottom w:val="0"/>
                          <w:divBdr>
                            <w:top w:val="none" w:sz="0" w:space="0" w:color="auto"/>
                            <w:left w:val="none" w:sz="0" w:space="0" w:color="auto"/>
                            <w:bottom w:val="none" w:sz="0" w:space="0" w:color="auto"/>
                            <w:right w:val="none" w:sz="0" w:space="0" w:color="auto"/>
                          </w:divBdr>
                          <w:divsChild>
                            <w:div w:id="1340541862">
                              <w:marLeft w:val="0"/>
                              <w:marRight w:val="0"/>
                              <w:marTop w:val="0"/>
                              <w:marBottom w:val="0"/>
                              <w:divBdr>
                                <w:top w:val="none" w:sz="0" w:space="0" w:color="auto"/>
                                <w:left w:val="none" w:sz="0" w:space="0" w:color="auto"/>
                                <w:bottom w:val="none" w:sz="0" w:space="0" w:color="auto"/>
                                <w:right w:val="none" w:sz="0" w:space="0" w:color="auto"/>
                              </w:divBdr>
                            </w:div>
                          </w:divsChild>
                        </w:div>
                        <w:div w:id="1583559538">
                          <w:marLeft w:val="0"/>
                          <w:marRight w:val="0"/>
                          <w:marTop w:val="0"/>
                          <w:marBottom w:val="0"/>
                          <w:divBdr>
                            <w:top w:val="none" w:sz="0" w:space="0" w:color="auto"/>
                            <w:left w:val="none" w:sz="0" w:space="0" w:color="auto"/>
                            <w:bottom w:val="none" w:sz="0" w:space="0" w:color="auto"/>
                            <w:right w:val="none" w:sz="0" w:space="0" w:color="auto"/>
                          </w:divBdr>
                          <w:divsChild>
                            <w:div w:id="1968003915">
                              <w:marLeft w:val="0"/>
                              <w:marRight w:val="0"/>
                              <w:marTop w:val="0"/>
                              <w:marBottom w:val="0"/>
                              <w:divBdr>
                                <w:top w:val="none" w:sz="0" w:space="0" w:color="auto"/>
                                <w:left w:val="none" w:sz="0" w:space="0" w:color="auto"/>
                                <w:bottom w:val="none" w:sz="0" w:space="0" w:color="auto"/>
                                <w:right w:val="none" w:sz="0" w:space="0" w:color="auto"/>
                              </w:divBdr>
                            </w:div>
                          </w:divsChild>
                        </w:div>
                        <w:div w:id="1300110128">
                          <w:marLeft w:val="0"/>
                          <w:marRight w:val="0"/>
                          <w:marTop w:val="0"/>
                          <w:marBottom w:val="0"/>
                          <w:divBdr>
                            <w:top w:val="none" w:sz="0" w:space="0" w:color="auto"/>
                            <w:left w:val="none" w:sz="0" w:space="0" w:color="auto"/>
                            <w:bottom w:val="none" w:sz="0" w:space="0" w:color="auto"/>
                            <w:right w:val="none" w:sz="0" w:space="0" w:color="auto"/>
                          </w:divBdr>
                          <w:divsChild>
                            <w:div w:id="1142308006">
                              <w:marLeft w:val="0"/>
                              <w:marRight w:val="0"/>
                              <w:marTop w:val="0"/>
                              <w:marBottom w:val="0"/>
                              <w:divBdr>
                                <w:top w:val="none" w:sz="0" w:space="0" w:color="auto"/>
                                <w:left w:val="none" w:sz="0" w:space="0" w:color="auto"/>
                                <w:bottom w:val="none" w:sz="0" w:space="0" w:color="auto"/>
                                <w:right w:val="none" w:sz="0" w:space="0" w:color="auto"/>
                              </w:divBdr>
                            </w:div>
                          </w:divsChild>
                        </w:div>
                        <w:div w:id="2040347887">
                          <w:marLeft w:val="0"/>
                          <w:marRight w:val="0"/>
                          <w:marTop w:val="0"/>
                          <w:marBottom w:val="0"/>
                          <w:divBdr>
                            <w:top w:val="none" w:sz="0" w:space="0" w:color="auto"/>
                            <w:left w:val="none" w:sz="0" w:space="0" w:color="auto"/>
                            <w:bottom w:val="none" w:sz="0" w:space="0" w:color="auto"/>
                            <w:right w:val="none" w:sz="0" w:space="0" w:color="auto"/>
                          </w:divBdr>
                          <w:divsChild>
                            <w:div w:id="3924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02548">
                  <w:marLeft w:val="0"/>
                  <w:marRight w:val="0"/>
                  <w:marTop w:val="0"/>
                  <w:marBottom w:val="0"/>
                  <w:divBdr>
                    <w:top w:val="none" w:sz="0" w:space="0" w:color="auto"/>
                    <w:left w:val="none" w:sz="0" w:space="0" w:color="auto"/>
                    <w:bottom w:val="none" w:sz="0" w:space="0" w:color="auto"/>
                    <w:right w:val="none" w:sz="0" w:space="0" w:color="auto"/>
                  </w:divBdr>
                  <w:divsChild>
                    <w:div w:id="1365206276">
                      <w:marLeft w:val="0"/>
                      <w:marRight w:val="0"/>
                      <w:marTop w:val="0"/>
                      <w:marBottom w:val="0"/>
                      <w:divBdr>
                        <w:top w:val="none" w:sz="0" w:space="0" w:color="auto"/>
                        <w:left w:val="none" w:sz="0" w:space="0" w:color="auto"/>
                        <w:bottom w:val="none" w:sz="0" w:space="0" w:color="auto"/>
                        <w:right w:val="none" w:sz="0" w:space="0" w:color="auto"/>
                      </w:divBdr>
                    </w:div>
                    <w:div w:id="1408576007">
                      <w:marLeft w:val="0"/>
                      <w:marRight w:val="0"/>
                      <w:marTop w:val="0"/>
                      <w:marBottom w:val="0"/>
                      <w:divBdr>
                        <w:top w:val="none" w:sz="0" w:space="0" w:color="auto"/>
                        <w:left w:val="none" w:sz="0" w:space="0" w:color="auto"/>
                        <w:bottom w:val="none" w:sz="0" w:space="0" w:color="auto"/>
                        <w:right w:val="none" w:sz="0" w:space="0" w:color="auto"/>
                      </w:divBdr>
                      <w:divsChild>
                        <w:div w:id="17906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kipedia.ru/document/5146988" TargetMode="External"/><Relationship Id="rId5" Type="http://schemas.openxmlformats.org/officeDocument/2006/relationships/hyperlink" Target="http://dokipedia.ru/document/5194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5272</Words>
  <Characters>30056</Characters>
  <Application>Microsoft Office Word</Application>
  <DocSecurity>0</DocSecurity>
  <Lines>250</Lines>
  <Paragraphs>70</Paragraphs>
  <ScaleCrop>false</ScaleCrop>
  <Company/>
  <LinksUpToDate>false</LinksUpToDate>
  <CharactersWithSpaces>35258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2</cp:revision>
  <dcterms:created xsi:type="dcterms:W3CDTF">2018-02-15T08:19:00Z</dcterms:created>
  <dcterms:modified xsi:type="dcterms:W3CDTF">2018-02-15T08:26:00Z</dcterms:modified>
</cp:coreProperties>
</file>